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1028" w:rsidRPr="00F771B8" w:rsidRDefault="00A730B0">
      <w:pPr>
        <w:rPr>
          <w:rFonts w:eastAsia="华文新魏"/>
          <w:b/>
          <w:bCs/>
          <w:sz w:val="52"/>
        </w:rPr>
      </w:pPr>
      <w:r w:rsidRPr="00A730B0">
        <w:pict>
          <v:shapetype id="_x0000_t202" coordsize="21600,21600" o:spt="202" path="m,l,21600r21600,l21600,xe">
            <v:stroke joinstyle="miter"/>
            <v:path gradientshapeok="t" o:connecttype="rect"/>
          </v:shapetype>
          <v:shape id="_x0000_s1026" type="#_x0000_t202" style="position:absolute;left:0;text-align:left;margin-left:47.25pt;margin-top:0;width:396pt;height:54.6pt;z-index:251657728" filled="f" stroked="f">
            <v:textbox>
              <w:txbxContent>
                <w:p w:rsidR="00181028" w:rsidRDefault="00181028">
                  <w:pPr>
                    <w:rPr>
                      <w:rFonts w:ascii="宋体" w:hAnsi="宋体"/>
                      <w:sz w:val="24"/>
                    </w:rPr>
                  </w:pPr>
                  <w:r>
                    <w:rPr>
                      <w:rFonts w:hint="eastAsia"/>
                      <w:b/>
                      <w:bCs/>
                      <w:color w:val="FF0000"/>
                      <w:sz w:val="52"/>
                    </w:rPr>
                    <w:t>上</w:t>
                  </w:r>
                  <w:r>
                    <w:rPr>
                      <w:b/>
                      <w:bCs/>
                      <w:color w:val="FF0000"/>
                      <w:sz w:val="52"/>
                    </w:rPr>
                    <w:t xml:space="preserve"> </w:t>
                  </w:r>
                  <w:r>
                    <w:rPr>
                      <w:rFonts w:hint="eastAsia"/>
                      <w:b/>
                      <w:bCs/>
                      <w:color w:val="FF0000"/>
                      <w:sz w:val="52"/>
                    </w:rPr>
                    <w:t>海</w:t>
                  </w:r>
                  <w:r>
                    <w:rPr>
                      <w:b/>
                      <w:bCs/>
                      <w:color w:val="FF0000"/>
                      <w:sz w:val="52"/>
                    </w:rPr>
                    <w:t xml:space="preserve"> </w:t>
                  </w:r>
                  <w:r>
                    <w:rPr>
                      <w:rFonts w:hint="eastAsia"/>
                      <w:b/>
                      <w:bCs/>
                      <w:color w:val="FF0000"/>
                      <w:sz w:val="52"/>
                    </w:rPr>
                    <w:t>市</w:t>
                  </w:r>
                  <w:r>
                    <w:rPr>
                      <w:b/>
                      <w:bCs/>
                      <w:color w:val="FF0000"/>
                      <w:sz w:val="52"/>
                    </w:rPr>
                    <w:t xml:space="preserve"> </w:t>
                  </w:r>
                  <w:r>
                    <w:rPr>
                      <w:rFonts w:hint="eastAsia"/>
                      <w:b/>
                      <w:bCs/>
                      <w:color w:val="FF0000"/>
                      <w:sz w:val="52"/>
                    </w:rPr>
                    <w:t>电</w:t>
                  </w:r>
                  <w:r>
                    <w:rPr>
                      <w:b/>
                      <w:bCs/>
                      <w:color w:val="FF0000"/>
                      <w:sz w:val="52"/>
                    </w:rPr>
                    <w:t xml:space="preserve"> </w:t>
                  </w:r>
                  <w:r>
                    <w:rPr>
                      <w:rFonts w:hint="eastAsia"/>
                      <w:b/>
                      <w:bCs/>
                      <w:color w:val="FF0000"/>
                      <w:sz w:val="52"/>
                    </w:rPr>
                    <w:t>梯</w:t>
                  </w:r>
                  <w:r>
                    <w:rPr>
                      <w:b/>
                      <w:bCs/>
                      <w:color w:val="FF0000"/>
                      <w:sz w:val="52"/>
                    </w:rPr>
                    <w:t xml:space="preserve"> </w:t>
                  </w:r>
                  <w:r>
                    <w:rPr>
                      <w:rFonts w:hint="eastAsia"/>
                      <w:b/>
                      <w:bCs/>
                      <w:color w:val="FF0000"/>
                      <w:sz w:val="52"/>
                    </w:rPr>
                    <w:t>行</w:t>
                  </w:r>
                  <w:r>
                    <w:rPr>
                      <w:b/>
                      <w:bCs/>
                      <w:color w:val="FF0000"/>
                      <w:sz w:val="52"/>
                    </w:rPr>
                    <w:t xml:space="preserve"> </w:t>
                  </w:r>
                  <w:r>
                    <w:rPr>
                      <w:rFonts w:hint="eastAsia"/>
                      <w:b/>
                      <w:bCs/>
                      <w:color w:val="FF0000"/>
                      <w:sz w:val="52"/>
                    </w:rPr>
                    <w:t>业</w:t>
                  </w:r>
                  <w:r>
                    <w:rPr>
                      <w:b/>
                      <w:bCs/>
                      <w:color w:val="FF0000"/>
                      <w:sz w:val="52"/>
                    </w:rPr>
                    <w:t xml:space="preserve"> </w:t>
                  </w:r>
                  <w:r>
                    <w:rPr>
                      <w:rFonts w:hint="eastAsia"/>
                      <w:b/>
                      <w:bCs/>
                      <w:color w:val="FF0000"/>
                      <w:sz w:val="52"/>
                    </w:rPr>
                    <w:t>协</w:t>
                  </w:r>
                  <w:r>
                    <w:rPr>
                      <w:b/>
                      <w:bCs/>
                      <w:color w:val="FF0000"/>
                      <w:sz w:val="52"/>
                    </w:rPr>
                    <w:t xml:space="preserve"> </w:t>
                  </w:r>
                  <w:r>
                    <w:rPr>
                      <w:rFonts w:hint="eastAsia"/>
                      <w:b/>
                      <w:bCs/>
                      <w:color w:val="FF0000"/>
                      <w:sz w:val="52"/>
                    </w:rPr>
                    <w:t>会</w:t>
                  </w:r>
                </w:p>
                <w:p w:rsidR="00181028" w:rsidRDefault="00181028">
                  <w:pPr>
                    <w:rPr>
                      <w:b/>
                      <w:bCs/>
                      <w:color w:val="FF0000"/>
                      <w:sz w:val="52"/>
                    </w:rPr>
                  </w:pPr>
                </w:p>
              </w:txbxContent>
            </v:textbox>
          </v:shape>
        </w:pict>
      </w:r>
      <w:r w:rsidRPr="00A730B0">
        <w:pict>
          <v:shape id="_x0000_s1027" type="#_x0000_t202" style="position:absolute;left:0;text-align:left;margin-left:-18pt;margin-top:0;width:84.15pt;height:65.2pt;z-index:251656704" stroked="f">
            <v:textbox>
              <w:txbxContent>
                <w:p w:rsidR="00181028" w:rsidRDefault="00FB5E86">
                  <w:r>
                    <w:rPr>
                      <w:noProof/>
                      <w:kern w:val="0"/>
                      <w:sz w:val="20"/>
                      <w:szCs w:val="20"/>
                    </w:rPr>
                    <w:drawing>
                      <wp:inline distT="0" distB="0" distL="0" distR="0">
                        <wp:extent cx="885825" cy="733425"/>
                        <wp:effectExtent l="19050" t="0" r="9525" b="0"/>
                        <wp:docPr id="1" name="图片 1" descr="会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会标"/>
                                <pic:cNvPicPr>
                                  <a:picLocks noChangeAspect="1" noChangeArrowheads="1"/>
                                </pic:cNvPicPr>
                              </pic:nvPicPr>
                              <pic:blipFill>
                                <a:blip r:embed="rId7"/>
                                <a:srcRect/>
                                <a:stretch>
                                  <a:fillRect/>
                                </a:stretch>
                              </pic:blipFill>
                              <pic:spPr bwMode="auto">
                                <a:xfrm>
                                  <a:off x="0" y="0"/>
                                  <a:ext cx="885825" cy="733425"/>
                                </a:xfrm>
                                <a:prstGeom prst="rect">
                                  <a:avLst/>
                                </a:prstGeom>
                                <a:noFill/>
                                <a:ln w="9525">
                                  <a:noFill/>
                                  <a:miter lim="800000"/>
                                  <a:headEnd/>
                                  <a:tailEnd/>
                                </a:ln>
                              </pic:spPr>
                            </pic:pic>
                          </a:graphicData>
                        </a:graphic>
                      </wp:inline>
                    </w:drawing>
                  </w:r>
                </w:p>
              </w:txbxContent>
            </v:textbox>
          </v:shape>
        </w:pict>
      </w:r>
      <w:r w:rsidR="00181028" w:rsidRPr="00F771B8">
        <w:rPr>
          <w:rFonts w:eastAsia="华文新魏" w:hint="eastAsia"/>
          <w:b/>
          <w:bCs/>
          <w:sz w:val="52"/>
        </w:rPr>
        <w:t xml:space="preserve">  </w:t>
      </w:r>
    </w:p>
    <w:p w:rsidR="00181028" w:rsidRPr="00F771B8" w:rsidRDefault="00181028">
      <w:pPr>
        <w:pStyle w:val="1"/>
        <w:rPr>
          <w:rFonts w:ascii="AvantGarde Bk BT" w:hAnsi="AvantGarde Bk BT"/>
          <w:color w:val="FF0000"/>
        </w:rPr>
      </w:pPr>
      <w:proofErr w:type="gramStart"/>
      <w:r w:rsidRPr="00F771B8">
        <w:t xml:space="preserve">SHANGH  </w:t>
      </w:r>
      <w:smartTag w:uri="urn:schemas-microsoft-com:office:smarttags" w:element="place">
        <w:smartTag w:uri="urn:schemas-microsoft-com:office:smarttags" w:element="City">
          <w:r w:rsidRPr="00F771B8">
            <w:t>SHANGHAI</w:t>
          </w:r>
        </w:smartTag>
      </w:smartTag>
      <w:proofErr w:type="gramEnd"/>
      <w:r w:rsidRPr="00F771B8">
        <w:t xml:space="preserve"> ELEVATOR TRADE ASSOCIATION</w:t>
      </w:r>
    </w:p>
    <w:p w:rsidR="00EF200A" w:rsidRPr="00F771B8" w:rsidRDefault="00C4702E" w:rsidP="00EF200A">
      <w:pPr>
        <w:widowControl/>
        <w:spacing w:line="270" w:lineRule="atLeast"/>
        <w:jc w:val="center"/>
        <w:rPr>
          <w:rFonts w:ascii="黑体" w:eastAsia="黑体" w:hAnsi="宋体" w:cs="宋体"/>
          <w:b/>
          <w:bCs/>
          <w:color w:val="333333"/>
          <w:kern w:val="0"/>
          <w:sz w:val="18"/>
          <w:szCs w:val="18"/>
        </w:rPr>
      </w:pPr>
      <w:proofErr w:type="gramStart"/>
      <w:r w:rsidRPr="00F771B8">
        <w:rPr>
          <w:rFonts w:ascii="黑体" w:eastAsia="黑体" w:hAnsi="宋体" w:cs="宋体" w:hint="eastAsia"/>
          <w:b/>
          <w:bCs/>
          <w:color w:val="333333"/>
          <w:kern w:val="0"/>
          <w:sz w:val="18"/>
          <w:szCs w:val="18"/>
        </w:rPr>
        <w:t>沪梯协</w:t>
      </w:r>
      <w:proofErr w:type="gramEnd"/>
      <w:r w:rsidRPr="00F771B8">
        <w:rPr>
          <w:rFonts w:ascii="黑体" w:eastAsia="黑体" w:hAnsi="宋体" w:cs="宋体" w:hint="eastAsia"/>
          <w:b/>
          <w:bCs/>
          <w:color w:val="333333"/>
          <w:kern w:val="0"/>
          <w:sz w:val="18"/>
          <w:szCs w:val="18"/>
        </w:rPr>
        <w:t>（</w:t>
      </w:r>
      <w:r w:rsidR="00DA0282" w:rsidRPr="00F771B8">
        <w:rPr>
          <w:rFonts w:ascii="黑体" w:eastAsia="黑体" w:hAnsi="宋体" w:cs="宋体" w:hint="eastAsia"/>
          <w:b/>
          <w:bCs/>
          <w:color w:val="333333"/>
          <w:kern w:val="0"/>
          <w:sz w:val="18"/>
          <w:szCs w:val="18"/>
        </w:rPr>
        <w:t>2021</w:t>
      </w:r>
      <w:r w:rsidRPr="00F771B8">
        <w:rPr>
          <w:rFonts w:ascii="黑体" w:eastAsia="黑体" w:hAnsi="宋体" w:cs="宋体" w:hint="eastAsia"/>
          <w:b/>
          <w:bCs/>
          <w:color w:val="333333"/>
          <w:kern w:val="0"/>
          <w:sz w:val="18"/>
          <w:szCs w:val="18"/>
        </w:rPr>
        <w:t>）第</w:t>
      </w:r>
      <w:r w:rsidR="00D57035">
        <w:rPr>
          <w:rFonts w:ascii="黑体" w:eastAsia="黑体" w:hAnsi="宋体" w:cs="宋体" w:hint="eastAsia"/>
          <w:b/>
          <w:bCs/>
          <w:color w:val="333333"/>
          <w:kern w:val="0"/>
          <w:sz w:val="18"/>
          <w:szCs w:val="18"/>
        </w:rPr>
        <w:t>04</w:t>
      </w:r>
      <w:r w:rsidR="00D93F18">
        <w:rPr>
          <w:rFonts w:ascii="黑体" w:eastAsia="黑体" w:hAnsi="宋体" w:cs="宋体" w:hint="eastAsia"/>
          <w:b/>
          <w:bCs/>
          <w:color w:val="333333"/>
          <w:kern w:val="0"/>
          <w:sz w:val="18"/>
          <w:szCs w:val="18"/>
        </w:rPr>
        <w:t>6</w:t>
      </w:r>
      <w:r w:rsidRPr="00F771B8">
        <w:rPr>
          <w:rFonts w:ascii="黑体" w:eastAsia="黑体" w:hAnsi="宋体" w:cs="宋体" w:hint="eastAsia"/>
          <w:b/>
          <w:bCs/>
          <w:color w:val="333333"/>
          <w:kern w:val="0"/>
          <w:sz w:val="18"/>
          <w:szCs w:val="18"/>
        </w:rPr>
        <w:t>号</w:t>
      </w:r>
    </w:p>
    <w:p w:rsidR="00A2611F" w:rsidRPr="00F771B8" w:rsidRDefault="00A730B0" w:rsidP="00A2611F">
      <w:pPr>
        <w:jc w:val="center"/>
        <w:rPr>
          <w:rStyle w:val="ae"/>
          <w:rFonts w:asciiTheme="minorEastAsia" w:eastAsiaTheme="minorEastAsia" w:hAnsiTheme="minorEastAsia" w:cs="Helvetica"/>
          <w:color w:val="000000"/>
          <w:sz w:val="28"/>
          <w:szCs w:val="28"/>
          <w:bdr w:val="none" w:sz="0" w:space="0" w:color="auto" w:frame="1"/>
        </w:rPr>
      </w:pPr>
      <w:r w:rsidRPr="00A730B0">
        <w:rPr>
          <w:b/>
          <w:sz w:val="18"/>
          <w:szCs w:val="18"/>
        </w:rPr>
        <w:pict>
          <v:line id="_x0000_s1028" style="position:absolute;left:0;text-align:left;z-index:251658752" from="3.75pt,0" to="453.75pt,0" strokecolor="red" strokeweight="2.75pt"/>
        </w:pict>
      </w:r>
      <w:r w:rsidR="00345BCD" w:rsidRPr="00F771B8">
        <w:rPr>
          <w:rStyle w:val="ae"/>
          <w:rFonts w:asciiTheme="minorEastAsia" w:eastAsiaTheme="minorEastAsia" w:hAnsiTheme="minorEastAsia" w:cs="Helvetica"/>
          <w:color w:val="000000"/>
          <w:sz w:val="28"/>
          <w:szCs w:val="28"/>
          <w:bdr w:val="none" w:sz="0" w:space="0" w:color="auto" w:frame="1"/>
        </w:rPr>
        <w:t>关于举行</w:t>
      </w:r>
      <w:r w:rsidR="00003553" w:rsidRPr="00003553">
        <w:rPr>
          <w:rStyle w:val="ae"/>
          <w:rFonts w:asciiTheme="minorEastAsia" w:eastAsiaTheme="minorEastAsia" w:hAnsiTheme="minorEastAsia" w:cs="Helvetica" w:hint="eastAsia"/>
          <w:color w:val="000000"/>
          <w:sz w:val="28"/>
          <w:szCs w:val="28"/>
          <w:bdr w:val="none" w:sz="0" w:space="0" w:color="auto" w:frame="1"/>
        </w:rPr>
        <w:t>2021年上海市电梯行业电梯安装维修工职业技能大赛</w:t>
      </w:r>
    </w:p>
    <w:p w:rsidR="00345BCD" w:rsidRPr="00F771B8" w:rsidRDefault="00003553" w:rsidP="00A2611F">
      <w:pPr>
        <w:jc w:val="center"/>
        <w:rPr>
          <w:b/>
          <w:sz w:val="28"/>
          <w:szCs w:val="28"/>
        </w:rPr>
      </w:pPr>
      <w:r>
        <w:rPr>
          <w:rStyle w:val="ae"/>
          <w:rFonts w:asciiTheme="minorEastAsia" w:eastAsiaTheme="minorEastAsia" w:hAnsiTheme="minorEastAsia" w:cs="Helvetica" w:hint="eastAsia"/>
          <w:color w:val="000000"/>
          <w:sz w:val="28"/>
          <w:szCs w:val="28"/>
          <w:bdr w:val="none" w:sz="0" w:space="0" w:color="auto" w:frame="1"/>
        </w:rPr>
        <w:t>(</w:t>
      </w:r>
      <w:r w:rsidR="00345BCD" w:rsidRPr="00F771B8">
        <w:rPr>
          <w:rStyle w:val="ae"/>
          <w:rFonts w:asciiTheme="minorEastAsia" w:eastAsiaTheme="minorEastAsia" w:hAnsiTheme="minorEastAsia" w:cs="Helvetica" w:hint="eastAsia"/>
          <w:color w:val="000000"/>
          <w:sz w:val="28"/>
          <w:szCs w:val="28"/>
          <w:bdr w:val="none" w:sz="0" w:space="0" w:color="auto" w:frame="1"/>
        </w:rPr>
        <w:t>三级、四级</w:t>
      </w:r>
      <w:r>
        <w:rPr>
          <w:rStyle w:val="ae"/>
          <w:rFonts w:asciiTheme="minorEastAsia" w:eastAsiaTheme="minorEastAsia" w:hAnsiTheme="minorEastAsia" w:cs="Helvetica" w:hint="eastAsia"/>
          <w:color w:val="000000"/>
          <w:sz w:val="28"/>
          <w:szCs w:val="28"/>
          <w:bdr w:val="none" w:sz="0" w:space="0" w:color="auto" w:frame="1"/>
        </w:rPr>
        <w:t>)</w:t>
      </w:r>
      <w:r w:rsidR="00345BCD" w:rsidRPr="00F771B8">
        <w:rPr>
          <w:rStyle w:val="ae"/>
          <w:rFonts w:asciiTheme="minorEastAsia" w:eastAsiaTheme="minorEastAsia" w:hAnsiTheme="minorEastAsia" w:cs="Helvetica"/>
          <w:color w:val="000000"/>
          <w:sz w:val="28"/>
          <w:szCs w:val="28"/>
          <w:bdr w:val="none" w:sz="0" w:space="0" w:color="auto" w:frame="1"/>
        </w:rPr>
        <w:t>的</w:t>
      </w:r>
      <w:r w:rsidR="00D605B0">
        <w:rPr>
          <w:rStyle w:val="ae"/>
          <w:rFonts w:asciiTheme="minorEastAsia" w:eastAsiaTheme="minorEastAsia" w:hAnsiTheme="minorEastAsia" w:cs="Helvetica" w:hint="eastAsia"/>
          <w:color w:val="000000"/>
          <w:sz w:val="28"/>
          <w:szCs w:val="28"/>
          <w:bdr w:val="none" w:sz="0" w:space="0" w:color="auto" w:frame="1"/>
        </w:rPr>
        <w:t>预</w:t>
      </w:r>
      <w:r w:rsidR="001D4B66">
        <w:rPr>
          <w:rStyle w:val="ae"/>
          <w:rFonts w:asciiTheme="minorEastAsia" w:eastAsiaTheme="minorEastAsia" w:hAnsiTheme="minorEastAsia" w:cs="Helvetica" w:hint="eastAsia"/>
          <w:color w:val="000000"/>
          <w:sz w:val="28"/>
          <w:szCs w:val="28"/>
          <w:bdr w:val="none" w:sz="0" w:space="0" w:color="auto" w:frame="1"/>
        </w:rPr>
        <w:t>报名</w:t>
      </w:r>
      <w:r w:rsidR="00345BCD" w:rsidRPr="00F771B8">
        <w:rPr>
          <w:rStyle w:val="ae"/>
          <w:rFonts w:asciiTheme="minorEastAsia" w:eastAsiaTheme="minorEastAsia" w:hAnsiTheme="minorEastAsia" w:cs="Helvetica"/>
          <w:color w:val="000000"/>
          <w:sz w:val="28"/>
          <w:szCs w:val="28"/>
          <w:bdr w:val="none" w:sz="0" w:space="0" w:color="auto" w:frame="1"/>
        </w:rPr>
        <w:t>通知</w:t>
      </w:r>
    </w:p>
    <w:p w:rsidR="00345BCD" w:rsidRPr="00F771B8" w:rsidRDefault="00345BCD" w:rsidP="00963618">
      <w:pPr>
        <w:pStyle w:val="ad"/>
        <w:shd w:val="clear" w:color="auto" w:fill="FFFFFF"/>
        <w:spacing w:before="0" w:beforeAutospacing="0" w:after="0" w:afterAutospacing="0"/>
        <w:rPr>
          <w:rFonts w:asciiTheme="minorEastAsia" w:eastAsiaTheme="minorEastAsia" w:hAnsiTheme="minorEastAsia" w:cs="Helvetica"/>
          <w:color w:val="000000"/>
        </w:rPr>
      </w:pPr>
      <w:r w:rsidRPr="00F771B8">
        <w:rPr>
          <w:rFonts w:asciiTheme="minorEastAsia" w:eastAsiaTheme="minorEastAsia" w:hAnsiTheme="minorEastAsia" w:cs="Helvetica"/>
          <w:color w:val="000000"/>
          <w:bdr w:val="none" w:sz="0" w:space="0" w:color="auto" w:frame="1"/>
        </w:rPr>
        <w:t> </w:t>
      </w:r>
    </w:p>
    <w:p w:rsidR="00345BCD" w:rsidRPr="00F771B8" w:rsidRDefault="002410AC" w:rsidP="00345BCD">
      <w:pPr>
        <w:pStyle w:val="ad"/>
        <w:shd w:val="clear" w:color="auto" w:fill="FFFFFF"/>
        <w:spacing w:before="0" w:beforeAutospacing="0" w:after="0" w:afterAutospacing="0" w:line="429" w:lineRule="atLeast"/>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color w:val="000000"/>
          <w:bdr w:val="none" w:sz="0" w:space="0" w:color="auto" w:frame="1"/>
        </w:rPr>
        <w:t>各</w:t>
      </w:r>
      <w:r w:rsidRPr="00F771B8">
        <w:rPr>
          <w:rFonts w:asciiTheme="minorEastAsia" w:eastAsiaTheme="minorEastAsia" w:hAnsiTheme="minorEastAsia" w:cs="Helvetica" w:hint="eastAsia"/>
          <w:color w:val="000000"/>
          <w:bdr w:val="none" w:sz="0" w:space="0" w:color="auto" w:frame="1"/>
        </w:rPr>
        <w:t>会员</w:t>
      </w:r>
      <w:r w:rsidR="00345BCD" w:rsidRPr="00F771B8">
        <w:rPr>
          <w:rFonts w:asciiTheme="minorEastAsia" w:eastAsiaTheme="minorEastAsia" w:hAnsiTheme="minorEastAsia" w:cs="Helvetica"/>
          <w:color w:val="000000"/>
          <w:bdr w:val="none" w:sz="0" w:space="0" w:color="auto" w:frame="1"/>
        </w:rPr>
        <w:t>单位：</w:t>
      </w:r>
    </w:p>
    <w:p w:rsidR="00DA0282" w:rsidRPr="00F771B8" w:rsidRDefault="00DA0282" w:rsidP="00963618">
      <w:pPr>
        <w:pStyle w:val="ad"/>
        <w:shd w:val="clear" w:color="auto" w:fill="FFFFFF"/>
        <w:spacing w:before="0" w:beforeAutospacing="0" w:after="0" w:afterAutospacing="0"/>
        <w:rPr>
          <w:rFonts w:asciiTheme="minorEastAsia" w:eastAsiaTheme="minorEastAsia" w:hAnsiTheme="minorEastAsia" w:cs="Helvetica"/>
          <w:color w:val="000000"/>
        </w:rPr>
      </w:pPr>
    </w:p>
    <w:p w:rsidR="00DA0282" w:rsidRPr="00496557" w:rsidRDefault="00DA0282"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color w:val="000000"/>
          <w:bdr w:val="none" w:sz="0" w:space="0" w:color="auto" w:frame="1"/>
        </w:rPr>
        <w:t>上海市电梯行业协会</w:t>
      </w:r>
      <w:r w:rsidR="00C85454" w:rsidRPr="00F771B8">
        <w:rPr>
          <w:rFonts w:asciiTheme="minorEastAsia" w:eastAsiaTheme="minorEastAsia" w:hAnsiTheme="minorEastAsia" w:cs="Helvetica" w:hint="eastAsia"/>
          <w:color w:val="000000"/>
          <w:bdr w:val="none" w:sz="0" w:space="0" w:color="auto" w:frame="1"/>
        </w:rPr>
        <w:t>拟定于</w:t>
      </w:r>
      <w:r w:rsidRPr="00F771B8">
        <w:rPr>
          <w:rFonts w:asciiTheme="minorEastAsia" w:eastAsiaTheme="minorEastAsia" w:hAnsiTheme="minorEastAsia" w:cs="Helvetica"/>
          <w:color w:val="000000"/>
          <w:bdr w:val="none" w:sz="0" w:space="0" w:color="auto" w:frame="1"/>
        </w:rPr>
        <w:t>今年</w:t>
      </w:r>
      <w:r w:rsidR="00C85454" w:rsidRPr="00F771B8">
        <w:rPr>
          <w:rFonts w:asciiTheme="minorEastAsia" w:eastAsiaTheme="minorEastAsia" w:hAnsiTheme="minorEastAsia" w:cs="Helvetica" w:hint="eastAsia"/>
          <w:color w:val="000000"/>
          <w:bdr w:val="none" w:sz="0" w:space="0" w:color="auto" w:frame="1"/>
        </w:rPr>
        <w:t>10月中旬</w:t>
      </w:r>
      <w:r w:rsidRPr="00F771B8">
        <w:rPr>
          <w:rFonts w:asciiTheme="minorEastAsia" w:eastAsiaTheme="minorEastAsia" w:hAnsiTheme="minorEastAsia" w:cs="Helvetica"/>
          <w:color w:val="000000"/>
          <w:bdr w:val="none" w:sz="0" w:space="0" w:color="auto" w:frame="1"/>
        </w:rPr>
        <w:t>举行上海电梯行业电梯安装维修</w:t>
      </w:r>
      <w:r w:rsidRPr="00F771B8">
        <w:rPr>
          <w:rFonts w:asciiTheme="minorEastAsia" w:eastAsiaTheme="minorEastAsia" w:hAnsiTheme="minorEastAsia" w:cs="Helvetica" w:hint="eastAsia"/>
          <w:color w:val="000000"/>
          <w:bdr w:val="none" w:sz="0" w:space="0" w:color="auto" w:frame="1"/>
        </w:rPr>
        <w:t>工</w:t>
      </w:r>
      <w:r w:rsidR="00345BCD" w:rsidRPr="00F771B8">
        <w:rPr>
          <w:rFonts w:asciiTheme="minorEastAsia" w:eastAsiaTheme="minorEastAsia" w:hAnsiTheme="minorEastAsia" w:cs="Helvetica" w:hint="eastAsia"/>
          <w:color w:val="000000"/>
          <w:bdr w:val="none" w:sz="0" w:space="0" w:color="auto" w:frame="1"/>
        </w:rPr>
        <w:t>三级、四级</w:t>
      </w:r>
      <w:r w:rsidR="00345BCD" w:rsidRPr="00F771B8">
        <w:rPr>
          <w:rFonts w:asciiTheme="minorEastAsia" w:eastAsiaTheme="minorEastAsia" w:hAnsiTheme="minorEastAsia" w:cs="Helvetica"/>
          <w:color w:val="000000"/>
          <w:bdr w:val="none" w:sz="0" w:space="0" w:color="auto" w:frame="1"/>
        </w:rPr>
        <w:t>技能竞赛活动，现将有关工作通知如下：</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color w:val="000000"/>
        </w:rPr>
      </w:pPr>
      <w:r w:rsidRPr="00F771B8">
        <w:rPr>
          <w:rFonts w:asciiTheme="minorEastAsia" w:eastAsiaTheme="minorEastAsia" w:hAnsiTheme="minorEastAsia" w:cs="Helvetica"/>
          <w:b/>
          <w:color w:val="000000"/>
          <w:bdr w:val="none" w:sz="0" w:space="0" w:color="auto" w:frame="1"/>
        </w:rPr>
        <w:t>一、</w:t>
      </w:r>
      <w:r w:rsidR="00CA5598" w:rsidRPr="00F771B8">
        <w:rPr>
          <w:rFonts w:asciiTheme="minorEastAsia" w:eastAsiaTheme="minorEastAsia" w:hAnsiTheme="minorEastAsia" w:cs="Helvetica" w:hint="eastAsia"/>
          <w:b/>
          <w:color w:val="000000"/>
          <w:bdr w:val="none" w:sz="0" w:space="0" w:color="auto" w:frame="1"/>
        </w:rPr>
        <w:t>总体思路</w:t>
      </w:r>
    </w:p>
    <w:p w:rsidR="00345BCD" w:rsidRPr="00F771B8" w:rsidRDefault="00CA5598" w:rsidP="00CA5598">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为深入学习贯彻习近平总书记对技能人才和职业教育工作的重要指示精神，响应市委、市政府的部署要求，推动职业技能培训和弘扬工匠精神；根据《上海市“十三五”高技能人才发展（专项）规划》、《创建“上海市电梯行业协会信得过电梯维保企业”品牌认证，推动电梯维保质量发展的三年行动计划》、《上海市人力资源和社会保障局等七部门关于组织开展2021年上海市职业技能竞赛活动的通知》的有关要求，上海市电梯行业协会拟定于今年10月中旬举行上海电梯行业电梯安装维修工三级、四级技能竞赛活动。</w:t>
      </w:r>
      <w:r w:rsidR="00345BCD" w:rsidRPr="00F771B8">
        <w:rPr>
          <w:rFonts w:asciiTheme="minorEastAsia" w:eastAsiaTheme="minorEastAsia" w:hAnsiTheme="minorEastAsia" w:cs="Helvetica"/>
          <w:color w:val="000000"/>
          <w:bdr w:val="none" w:sz="0" w:space="0" w:color="auto" w:frame="1"/>
        </w:rPr>
        <w:t>以技能竞赛带动全市业内电梯安装维修企业争学技术、比拼技能、提升产品和服务质量</w:t>
      </w:r>
      <w:r w:rsidR="00CA678D" w:rsidRPr="00F771B8">
        <w:rPr>
          <w:rFonts w:asciiTheme="minorEastAsia" w:eastAsiaTheme="minorEastAsia" w:hAnsiTheme="minorEastAsia" w:cs="Helvetica" w:hint="eastAsia"/>
          <w:color w:val="000000"/>
          <w:bdr w:val="none" w:sz="0" w:space="0" w:color="auto" w:frame="1"/>
        </w:rPr>
        <w:t>,</w:t>
      </w:r>
      <w:r w:rsidR="00345BCD" w:rsidRPr="00F771B8">
        <w:rPr>
          <w:rFonts w:asciiTheme="minorEastAsia" w:eastAsiaTheme="minorEastAsia" w:hAnsiTheme="minorEastAsia" w:cs="Helvetica"/>
          <w:color w:val="000000"/>
          <w:bdr w:val="none" w:sz="0" w:space="0" w:color="auto" w:frame="1"/>
        </w:rPr>
        <w:t>提升行业企业在产业优化升级中的竞争优势。</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color w:val="000000"/>
        </w:rPr>
      </w:pPr>
      <w:r w:rsidRPr="00F771B8">
        <w:rPr>
          <w:rFonts w:asciiTheme="minorEastAsia" w:eastAsiaTheme="minorEastAsia" w:hAnsiTheme="minorEastAsia" w:cs="Helvetica"/>
          <w:b/>
          <w:color w:val="000000"/>
          <w:bdr w:val="none" w:sz="0" w:space="0" w:color="auto" w:frame="1"/>
        </w:rPr>
        <w:t>二、组织机构</w:t>
      </w:r>
    </w:p>
    <w:p w:rsidR="00345BCD" w:rsidRPr="00B95AAE" w:rsidRDefault="00345BCD"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bdr w:val="none" w:sz="0" w:space="0" w:color="auto" w:frame="1"/>
        </w:rPr>
      </w:pPr>
      <w:r w:rsidRPr="00B95AAE">
        <w:rPr>
          <w:rFonts w:asciiTheme="minorEastAsia" w:eastAsiaTheme="minorEastAsia" w:hAnsiTheme="minorEastAsia" w:cs="Helvetica"/>
          <w:bdr w:val="none" w:sz="0" w:space="0" w:color="auto" w:frame="1"/>
        </w:rPr>
        <w:t>主办单位：</w:t>
      </w:r>
      <w:r w:rsidR="00DA0282" w:rsidRPr="00B95AAE">
        <w:rPr>
          <w:rFonts w:asciiTheme="minorEastAsia" w:eastAsiaTheme="minorEastAsia" w:hAnsiTheme="minorEastAsia" w:cs="Helvetica"/>
          <w:color w:val="000000"/>
          <w:bdr w:val="none" w:sz="0" w:space="0" w:color="auto" w:frame="1"/>
        </w:rPr>
        <w:t>上海市市场监督管理局</w:t>
      </w:r>
      <w:r w:rsidR="00362EFD" w:rsidRPr="00B95AAE">
        <w:rPr>
          <w:rFonts w:asciiTheme="minorEastAsia" w:eastAsiaTheme="minorEastAsia" w:hAnsiTheme="minorEastAsia" w:cs="Helvetica" w:hint="eastAsia"/>
          <w:color w:val="000000"/>
          <w:bdr w:val="none" w:sz="0" w:space="0" w:color="auto" w:frame="1"/>
        </w:rPr>
        <w:t>、</w:t>
      </w:r>
      <w:r w:rsidRPr="00B95AAE">
        <w:rPr>
          <w:rFonts w:asciiTheme="minorEastAsia" w:eastAsiaTheme="minorEastAsia" w:hAnsiTheme="minorEastAsia" w:cs="Helvetica"/>
          <w:bdr w:val="none" w:sz="0" w:space="0" w:color="auto" w:frame="1"/>
        </w:rPr>
        <w:t>上海市电梯行业协会</w:t>
      </w:r>
    </w:p>
    <w:p w:rsidR="00F771B8" w:rsidRPr="00496557" w:rsidRDefault="00CA678D"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rPr>
      </w:pPr>
      <w:r w:rsidRPr="00B95AAE">
        <w:rPr>
          <w:rFonts w:asciiTheme="minorEastAsia" w:eastAsiaTheme="minorEastAsia" w:hAnsiTheme="minorEastAsia" w:cs="Helvetica" w:hint="eastAsia"/>
          <w:bdr w:val="none" w:sz="0" w:space="0" w:color="auto" w:frame="1"/>
        </w:rPr>
        <w:t>实施单位:上海市电梯培训中心</w:t>
      </w:r>
      <w:r w:rsidR="00345BCD" w:rsidRPr="00F771B8">
        <w:rPr>
          <w:rFonts w:asciiTheme="minorEastAsia" w:eastAsiaTheme="minorEastAsia" w:hAnsiTheme="minorEastAsia" w:cs="Helvetica"/>
          <w:color w:val="000000"/>
          <w:bdr w:val="none" w:sz="0" w:space="0" w:color="auto" w:frame="1"/>
        </w:rPr>
        <w:t> </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color w:val="000000"/>
          <w:bdr w:val="none" w:sz="0" w:space="0" w:color="auto" w:frame="1"/>
        </w:rPr>
      </w:pPr>
      <w:r w:rsidRPr="00F771B8">
        <w:rPr>
          <w:rFonts w:asciiTheme="minorEastAsia" w:eastAsiaTheme="minorEastAsia" w:hAnsiTheme="minorEastAsia" w:cs="Helvetica"/>
          <w:b/>
          <w:color w:val="000000"/>
          <w:bdr w:val="none" w:sz="0" w:space="0" w:color="auto" w:frame="1"/>
        </w:rPr>
        <w:t>三、关于竞赛实施和竞赛项目</w:t>
      </w:r>
    </w:p>
    <w:p w:rsidR="00496557" w:rsidRPr="00F771B8" w:rsidRDefault="00345BCD" w:rsidP="00496557">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color w:val="000000"/>
          <w:bdr w:val="none" w:sz="0" w:space="0" w:color="auto" w:frame="1"/>
        </w:rPr>
      </w:pPr>
      <w:r w:rsidRPr="00496557">
        <w:rPr>
          <w:rFonts w:asciiTheme="minorEastAsia" w:eastAsiaTheme="minorEastAsia" w:hAnsiTheme="minorEastAsia" w:cs="Helvetica" w:hint="eastAsia"/>
          <w:b/>
          <w:color w:val="000000"/>
          <w:bdr w:val="none" w:sz="0" w:space="0" w:color="auto" w:frame="1"/>
        </w:rPr>
        <w:t>1.</w:t>
      </w:r>
      <w:r w:rsidRPr="00F771B8">
        <w:rPr>
          <w:rFonts w:asciiTheme="minorEastAsia" w:eastAsiaTheme="minorEastAsia" w:hAnsiTheme="minorEastAsia" w:cs="Helvetica"/>
          <w:color w:val="000000"/>
          <w:bdr w:val="none" w:sz="0" w:space="0" w:color="auto" w:frame="1"/>
        </w:rPr>
        <w:t>本次竞赛为</w:t>
      </w:r>
      <w:r w:rsidR="00DA0282" w:rsidRPr="00F771B8">
        <w:rPr>
          <w:rFonts w:asciiTheme="minorEastAsia" w:eastAsiaTheme="minorEastAsia" w:hAnsiTheme="minorEastAsia" w:cs="Helvetica" w:hint="eastAsia"/>
          <w:color w:val="000000"/>
          <w:bdr w:val="none" w:sz="0" w:space="0" w:color="auto" w:frame="1"/>
        </w:rPr>
        <w:t>市级专题性职业技能竞赛</w:t>
      </w:r>
      <w:r w:rsidRPr="00F771B8">
        <w:rPr>
          <w:rFonts w:asciiTheme="minorEastAsia" w:eastAsiaTheme="minorEastAsia" w:hAnsiTheme="minorEastAsia" w:cs="Helvetica"/>
          <w:color w:val="000000"/>
          <w:bdr w:val="none" w:sz="0" w:space="0" w:color="auto" w:frame="1"/>
        </w:rPr>
        <w:t>，竞赛工种及等级为：电梯安装维修工（三级）</w:t>
      </w:r>
      <w:r w:rsidRPr="00F771B8">
        <w:rPr>
          <w:rFonts w:asciiTheme="minorEastAsia" w:eastAsiaTheme="minorEastAsia" w:hAnsiTheme="minorEastAsia" w:cs="Helvetica" w:hint="eastAsia"/>
          <w:color w:val="000000"/>
          <w:bdr w:val="none" w:sz="0" w:space="0" w:color="auto" w:frame="1"/>
        </w:rPr>
        <w:t>和</w:t>
      </w:r>
      <w:r w:rsidRPr="00F771B8">
        <w:rPr>
          <w:rFonts w:asciiTheme="minorEastAsia" w:eastAsiaTheme="minorEastAsia" w:hAnsiTheme="minorEastAsia" w:cs="Helvetica"/>
          <w:color w:val="000000"/>
          <w:bdr w:val="none" w:sz="0" w:space="0" w:color="auto" w:frame="1"/>
        </w:rPr>
        <w:t>电梯安装维修工（</w:t>
      </w:r>
      <w:r w:rsidRPr="00F771B8">
        <w:rPr>
          <w:rFonts w:asciiTheme="minorEastAsia" w:eastAsiaTheme="minorEastAsia" w:hAnsiTheme="minorEastAsia" w:cs="Helvetica" w:hint="eastAsia"/>
          <w:color w:val="000000"/>
          <w:bdr w:val="none" w:sz="0" w:space="0" w:color="auto" w:frame="1"/>
        </w:rPr>
        <w:t>四</w:t>
      </w:r>
      <w:r w:rsidRPr="00F771B8">
        <w:rPr>
          <w:rFonts w:asciiTheme="minorEastAsia" w:eastAsiaTheme="minorEastAsia" w:hAnsiTheme="minorEastAsia" w:cs="Helvetica"/>
          <w:color w:val="000000"/>
          <w:bdr w:val="none" w:sz="0" w:space="0" w:color="auto" w:frame="1"/>
        </w:rPr>
        <w:t>级）</w:t>
      </w:r>
      <w:r w:rsidR="00397E91">
        <w:rPr>
          <w:rFonts w:asciiTheme="minorEastAsia" w:eastAsiaTheme="minorEastAsia" w:hAnsiTheme="minorEastAsia" w:cs="Helvetica" w:hint="eastAsia"/>
          <w:color w:val="000000"/>
          <w:bdr w:val="none" w:sz="0" w:space="0" w:color="auto" w:frame="1"/>
        </w:rPr>
        <w:t>（竞赛题目</w:t>
      </w:r>
      <w:r w:rsidR="00397E91" w:rsidRPr="00397E91">
        <w:rPr>
          <w:rFonts w:asciiTheme="minorEastAsia" w:eastAsiaTheme="minorEastAsia" w:hAnsiTheme="minorEastAsia" w:cs="Helvetica" w:hint="eastAsia"/>
          <w:color w:val="000000"/>
          <w:bdr w:val="none" w:sz="0" w:space="0" w:color="auto" w:frame="1"/>
        </w:rPr>
        <w:t>，</w:t>
      </w:r>
      <w:r w:rsidR="00E1313C">
        <w:rPr>
          <w:rFonts w:asciiTheme="minorEastAsia" w:eastAsiaTheme="minorEastAsia" w:hAnsiTheme="minorEastAsia" w:cs="Helvetica" w:hint="eastAsia"/>
          <w:color w:val="000000"/>
          <w:bdr w:val="none" w:sz="0" w:space="0" w:color="auto" w:frame="1"/>
        </w:rPr>
        <w:t>略</w:t>
      </w:r>
      <w:r w:rsidR="00397E91">
        <w:rPr>
          <w:rFonts w:asciiTheme="minorEastAsia" w:eastAsiaTheme="minorEastAsia" w:hAnsiTheme="minorEastAsia" w:cs="Helvetica" w:hint="eastAsia"/>
          <w:color w:val="000000"/>
          <w:bdr w:val="none" w:sz="0" w:space="0" w:color="auto" w:frame="1"/>
        </w:rPr>
        <w:t>高</w:t>
      </w:r>
      <w:r w:rsidR="00397E91" w:rsidRPr="00397E91">
        <w:rPr>
          <w:rFonts w:asciiTheme="minorEastAsia" w:eastAsiaTheme="minorEastAsia" w:hAnsiTheme="minorEastAsia" w:cs="Helvetica" w:hint="eastAsia"/>
          <w:color w:val="000000"/>
          <w:bdr w:val="none" w:sz="0" w:space="0" w:color="auto" w:frame="1"/>
        </w:rPr>
        <w:t>于同等级的国家标准</w:t>
      </w:r>
      <w:r w:rsidR="00397E91">
        <w:rPr>
          <w:rFonts w:asciiTheme="minorEastAsia" w:eastAsiaTheme="minorEastAsia" w:hAnsiTheme="minorEastAsia" w:cs="Helvetica" w:hint="eastAsia"/>
          <w:color w:val="000000"/>
          <w:bdr w:val="none" w:sz="0" w:space="0" w:color="auto" w:frame="1"/>
        </w:rPr>
        <w:t>）</w:t>
      </w:r>
      <w:r w:rsidRPr="00F771B8">
        <w:rPr>
          <w:rFonts w:asciiTheme="minorEastAsia" w:eastAsiaTheme="minorEastAsia" w:hAnsiTheme="minorEastAsia" w:cs="Helvetica"/>
          <w:color w:val="000000"/>
          <w:bdr w:val="none" w:sz="0" w:space="0" w:color="auto" w:frame="1"/>
        </w:rPr>
        <w:t>。</w:t>
      </w:r>
    </w:p>
    <w:p w:rsidR="00345BCD" w:rsidRPr="00F771B8" w:rsidRDefault="00345BCD" w:rsidP="00496557">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color w:val="000000"/>
          <w:bdr w:val="none" w:sz="0" w:space="0" w:color="auto" w:frame="1"/>
        </w:rPr>
      </w:pPr>
      <w:r w:rsidRPr="00496557">
        <w:rPr>
          <w:rFonts w:asciiTheme="minorEastAsia" w:eastAsiaTheme="minorEastAsia" w:hAnsiTheme="minorEastAsia" w:cs="Helvetica" w:hint="eastAsia"/>
          <w:b/>
          <w:color w:val="000000"/>
          <w:bdr w:val="none" w:sz="0" w:space="0" w:color="auto" w:frame="1"/>
        </w:rPr>
        <w:t>2.</w:t>
      </w:r>
      <w:r w:rsidRPr="00F771B8">
        <w:rPr>
          <w:rFonts w:asciiTheme="minorEastAsia" w:eastAsiaTheme="minorEastAsia" w:hAnsiTheme="minorEastAsia" w:cs="Helvetica"/>
          <w:color w:val="000000"/>
          <w:bdr w:val="none" w:sz="0" w:space="0" w:color="auto" w:frame="1"/>
        </w:rPr>
        <w:t>竞赛成绩评定</w:t>
      </w:r>
    </w:p>
    <w:p w:rsidR="009F54B4" w:rsidRPr="00F771B8" w:rsidRDefault="00345BCD"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color w:val="000000"/>
          <w:bdr w:val="none" w:sz="0" w:space="0" w:color="auto" w:frame="1"/>
        </w:rPr>
        <w:t>根据竞赛项目的等级和鉴定模式，确定竞赛评定成绩的计算方式。</w:t>
      </w:r>
      <w:r w:rsidRPr="00F771B8">
        <w:rPr>
          <w:rFonts w:asciiTheme="minorEastAsia" w:eastAsiaTheme="minorEastAsia" w:hAnsiTheme="minorEastAsia" w:cs="Helvetica" w:hint="eastAsia"/>
          <w:color w:val="000000"/>
          <w:bdr w:val="none" w:sz="0" w:space="0" w:color="auto" w:frame="1"/>
        </w:rPr>
        <w:t>本次竞赛模式为理论知识/操作技能的竞赛评定成绩，按理论知识成绩占30%、</w:t>
      </w:r>
      <w:r w:rsidRPr="00F771B8">
        <w:rPr>
          <w:rFonts w:asciiTheme="minorEastAsia" w:eastAsiaTheme="minorEastAsia" w:hAnsiTheme="minorEastAsia" w:cs="Helvetica"/>
          <w:color w:val="000000"/>
          <w:bdr w:val="none" w:sz="0" w:space="0" w:color="auto" w:frame="1"/>
        </w:rPr>
        <w:t>操作技能占70%计算确定，总分达到60分（含）以上者，成绩为合格（</w:t>
      </w:r>
      <w:proofErr w:type="gramStart"/>
      <w:r w:rsidRPr="00F771B8">
        <w:rPr>
          <w:rFonts w:asciiTheme="minorEastAsia" w:eastAsiaTheme="minorEastAsia" w:hAnsiTheme="minorEastAsia" w:cs="Helvetica"/>
          <w:color w:val="000000"/>
          <w:bdr w:val="none" w:sz="0" w:space="0" w:color="auto" w:frame="1"/>
        </w:rPr>
        <w:t>若理论</w:t>
      </w:r>
      <w:proofErr w:type="gramEnd"/>
      <w:r w:rsidRPr="00F771B8">
        <w:rPr>
          <w:rFonts w:asciiTheme="minorEastAsia" w:eastAsiaTheme="minorEastAsia" w:hAnsiTheme="minorEastAsia" w:cs="Helvetica"/>
          <w:color w:val="000000"/>
          <w:bdr w:val="none" w:sz="0" w:space="0" w:color="auto" w:frame="1"/>
        </w:rPr>
        <w:t>知识或操作技能有任</w:t>
      </w:r>
      <w:proofErr w:type="gramStart"/>
      <w:r w:rsidRPr="00F771B8">
        <w:rPr>
          <w:rFonts w:asciiTheme="minorEastAsia" w:eastAsiaTheme="minorEastAsia" w:hAnsiTheme="minorEastAsia" w:cs="Helvetica"/>
          <w:color w:val="000000"/>
          <w:bdr w:val="none" w:sz="0" w:space="0" w:color="auto" w:frame="1"/>
        </w:rPr>
        <w:t>一</w:t>
      </w:r>
      <w:proofErr w:type="gramEnd"/>
      <w:r w:rsidRPr="00F771B8">
        <w:rPr>
          <w:rFonts w:asciiTheme="minorEastAsia" w:eastAsiaTheme="minorEastAsia" w:hAnsiTheme="minorEastAsia" w:cs="Helvetica"/>
          <w:color w:val="000000"/>
          <w:bdr w:val="none" w:sz="0" w:space="0" w:color="auto" w:frame="1"/>
        </w:rPr>
        <w:t>项目缺考的，均视为不合格）；</w:t>
      </w:r>
      <w:r w:rsidR="00CA678D" w:rsidRPr="00F771B8">
        <w:rPr>
          <w:rFonts w:asciiTheme="minorEastAsia" w:eastAsiaTheme="minorEastAsia" w:hAnsiTheme="minorEastAsia" w:cs="Helvetica" w:hint="eastAsia"/>
          <w:color w:val="000000"/>
          <w:bdr w:val="none" w:sz="0" w:space="0" w:color="auto" w:frame="1"/>
        </w:rPr>
        <w:t>竞赛</w:t>
      </w:r>
      <w:r w:rsidRPr="00F771B8">
        <w:rPr>
          <w:rFonts w:asciiTheme="minorEastAsia" w:eastAsiaTheme="minorEastAsia" w:hAnsiTheme="minorEastAsia" w:cs="Helvetica"/>
          <w:color w:val="000000"/>
          <w:bdr w:val="none" w:sz="0" w:space="0" w:color="auto" w:frame="1"/>
        </w:rPr>
        <w:t>评定成绩一次有效，不予补考。</w:t>
      </w:r>
    </w:p>
    <w:p w:rsidR="000D3FE5" w:rsidRPr="00673DEF" w:rsidRDefault="00345BCD" w:rsidP="00496557">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color w:val="000000"/>
          <w:bdr w:val="none" w:sz="0" w:space="0" w:color="auto" w:frame="1"/>
        </w:rPr>
      </w:pPr>
      <w:r w:rsidRPr="00496557">
        <w:rPr>
          <w:rFonts w:asciiTheme="minorEastAsia" w:eastAsiaTheme="minorEastAsia" w:hAnsiTheme="minorEastAsia" w:cs="Helvetica" w:hint="eastAsia"/>
          <w:b/>
          <w:color w:val="000000"/>
          <w:bdr w:val="none" w:sz="0" w:space="0" w:color="auto" w:frame="1"/>
        </w:rPr>
        <w:lastRenderedPageBreak/>
        <w:t>3.</w:t>
      </w:r>
      <w:r w:rsidRPr="00673DEF">
        <w:rPr>
          <w:rFonts w:asciiTheme="minorEastAsia" w:eastAsiaTheme="minorEastAsia" w:hAnsiTheme="minorEastAsia" w:cs="Helvetica" w:hint="eastAsia"/>
          <w:color w:val="000000"/>
          <w:bdr w:val="none" w:sz="0" w:space="0" w:color="auto" w:frame="1"/>
        </w:rPr>
        <w:t xml:space="preserve"> </w:t>
      </w:r>
      <w:r w:rsidR="000D3FE5" w:rsidRPr="00673DEF">
        <w:rPr>
          <w:rFonts w:asciiTheme="minorEastAsia" w:eastAsiaTheme="minorEastAsia" w:hAnsiTheme="minorEastAsia" w:cs="Helvetica" w:hint="eastAsia"/>
          <w:color w:val="000000"/>
          <w:bdr w:val="none" w:sz="0" w:space="0" w:color="auto" w:frame="1"/>
        </w:rPr>
        <w:t>证书核发及等级晋升</w:t>
      </w:r>
    </w:p>
    <w:p w:rsidR="00E1313C" w:rsidRDefault="000D3FE5" w:rsidP="000D3FE5">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b/>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根据《上海市人力资源和社会保障局等七部门关于组织开展2021年上海市职业技能竞赛活动的通知（沪人社职〔2021〕165号）》文件</w:t>
      </w:r>
      <w:r w:rsidR="00E1313C">
        <w:rPr>
          <w:rFonts w:asciiTheme="minorEastAsia" w:eastAsiaTheme="minorEastAsia" w:hAnsiTheme="minorEastAsia" w:cs="Helvetica" w:hint="eastAsia"/>
          <w:color w:val="000000"/>
          <w:bdr w:val="none" w:sz="0" w:space="0" w:color="auto" w:frame="1"/>
        </w:rPr>
        <w:t>规定</w:t>
      </w:r>
      <w:r w:rsidRPr="00F771B8">
        <w:rPr>
          <w:rFonts w:asciiTheme="minorEastAsia" w:eastAsiaTheme="minorEastAsia" w:hAnsiTheme="minorEastAsia" w:cs="Helvetica" w:hint="eastAsia"/>
          <w:color w:val="000000"/>
          <w:bdr w:val="none" w:sz="0" w:space="0" w:color="auto" w:frame="1"/>
        </w:rPr>
        <w:t>，对于参加正式比赛项目，</w:t>
      </w:r>
      <w:r w:rsidRPr="00F771B8">
        <w:rPr>
          <w:rFonts w:asciiTheme="minorEastAsia" w:eastAsiaTheme="minorEastAsia" w:hAnsiTheme="minorEastAsia" w:cs="Helvetica" w:hint="eastAsia"/>
          <w:b/>
          <w:color w:val="000000"/>
          <w:bdr w:val="none" w:sz="0" w:space="0" w:color="auto" w:frame="1"/>
        </w:rPr>
        <w:t>比赛成绩排名前 50%的选手，可获得与比赛项目对应等级的职业技能等级证书。</w:t>
      </w:r>
    </w:p>
    <w:p w:rsidR="000D3FE5" w:rsidRPr="00F771B8" w:rsidRDefault="00CA678D" w:rsidP="00E1313C">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u w:val="single"/>
          <w:bdr w:val="none" w:sz="0" w:space="0" w:color="auto" w:frame="1"/>
        </w:rPr>
      </w:pPr>
      <w:r w:rsidRPr="00F771B8">
        <w:rPr>
          <w:rFonts w:asciiTheme="minorEastAsia" w:eastAsiaTheme="minorEastAsia" w:hAnsiTheme="minorEastAsia" w:cs="Helvetica" w:hint="eastAsia"/>
          <w:color w:val="000000"/>
          <w:u w:val="single"/>
          <w:bdr w:val="none" w:sz="0" w:space="0" w:color="auto" w:frame="1"/>
        </w:rPr>
        <w:t>竞赛未</w:t>
      </w:r>
      <w:r w:rsidR="000D3FE5" w:rsidRPr="00F771B8">
        <w:rPr>
          <w:rFonts w:asciiTheme="minorEastAsia" w:eastAsiaTheme="minorEastAsia" w:hAnsiTheme="minorEastAsia" w:cs="Helvetica" w:hint="eastAsia"/>
          <w:color w:val="000000"/>
          <w:u w:val="single"/>
          <w:bdr w:val="none" w:sz="0" w:space="0" w:color="auto" w:frame="1"/>
        </w:rPr>
        <w:t>获得证书，可</w:t>
      </w:r>
      <w:r w:rsidR="00E1313C">
        <w:rPr>
          <w:rFonts w:asciiTheme="minorEastAsia" w:eastAsiaTheme="minorEastAsia" w:hAnsiTheme="minorEastAsia" w:cs="Helvetica" w:hint="eastAsia"/>
          <w:color w:val="000000"/>
          <w:u w:val="single"/>
          <w:bdr w:val="none" w:sz="0" w:space="0" w:color="auto" w:frame="1"/>
        </w:rPr>
        <w:t>后续直接申报该职业等级鉴定（可能会多产生一笔鉴定费用。）</w:t>
      </w:r>
    </w:p>
    <w:p w:rsidR="000D3FE5" w:rsidRPr="00F771B8" w:rsidRDefault="000D3FE5" w:rsidP="000D3FE5">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比赛成绩优秀且满足下列条件的选手，可由主办单位申请晋升等级：</w:t>
      </w:r>
    </w:p>
    <w:p w:rsidR="00411737" w:rsidRPr="00F771B8" w:rsidRDefault="00345BCD" w:rsidP="00411737">
      <w:pPr>
        <w:pStyle w:val="ad"/>
        <w:shd w:val="clear" w:color="auto" w:fill="FFFFFF"/>
        <w:spacing w:before="0" w:beforeAutospacing="0" w:after="0" w:afterAutospacing="0" w:line="429" w:lineRule="atLeast"/>
        <w:ind w:firstLine="465"/>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A.</w:t>
      </w:r>
      <w:r w:rsidR="00411737" w:rsidRPr="00F771B8">
        <w:rPr>
          <w:rFonts w:asciiTheme="minorEastAsia" w:eastAsiaTheme="minorEastAsia" w:hAnsiTheme="minorEastAsia" w:cs="Helvetica" w:hint="eastAsia"/>
          <w:color w:val="000000"/>
          <w:bdr w:val="none" w:sz="0" w:space="0" w:color="auto" w:frame="1"/>
        </w:rPr>
        <w:t>对参加对应电梯安装维修工</w:t>
      </w:r>
      <w:r w:rsidR="000D3FE5" w:rsidRPr="00F771B8">
        <w:rPr>
          <w:rFonts w:asciiTheme="minorEastAsia" w:eastAsiaTheme="minorEastAsia" w:hAnsiTheme="minorEastAsia" w:cs="Helvetica" w:hint="eastAsia"/>
          <w:color w:val="000000"/>
          <w:bdr w:val="none" w:sz="0" w:space="0" w:color="auto" w:frame="1"/>
        </w:rPr>
        <w:t>高级</w:t>
      </w:r>
      <w:r w:rsidR="00411737" w:rsidRPr="00F771B8">
        <w:rPr>
          <w:rFonts w:asciiTheme="minorEastAsia" w:eastAsiaTheme="minorEastAsia" w:hAnsiTheme="minorEastAsia" w:cs="Helvetica" w:hint="eastAsia"/>
          <w:color w:val="000000"/>
          <w:bdr w:val="none" w:sz="0" w:space="0" w:color="auto" w:frame="1"/>
        </w:rPr>
        <w:t>（三级）竞赛项目，实际参赛人数不少于50</w:t>
      </w:r>
      <w:r w:rsidR="000D3FE5" w:rsidRPr="00F771B8">
        <w:rPr>
          <w:rFonts w:asciiTheme="minorEastAsia" w:eastAsiaTheme="minorEastAsia" w:hAnsiTheme="minorEastAsia" w:cs="Helvetica" w:hint="eastAsia"/>
          <w:color w:val="000000"/>
          <w:bdr w:val="none" w:sz="0" w:space="0" w:color="auto" w:frame="1"/>
        </w:rPr>
        <w:t>人，</w:t>
      </w:r>
      <w:r w:rsidR="00411737" w:rsidRPr="00F771B8">
        <w:rPr>
          <w:rFonts w:asciiTheme="minorEastAsia" w:eastAsiaTheme="minorEastAsia" w:hAnsiTheme="minorEastAsia" w:cs="Helvetica" w:hint="eastAsia"/>
          <w:color w:val="000000"/>
          <w:bdr w:val="none" w:sz="0" w:space="0" w:color="auto" w:frame="1"/>
        </w:rPr>
        <w:t>获得第一名的选手可晋升技师（二级），其中已具有技师（二级）等级的，可晋升高级技师（一级）；</w:t>
      </w:r>
    </w:p>
    <w:p w:rsidR="00411737" w:rsidRPr="00F771B8" w:rsidRDefault="00411737" w:rsidP="009F54B4">
      <w:pPr>
        <w:pStyle w:val="ad"/>
        <w:shd w:val="clear" w:color="auto" w:fill="FFFFFF"/>
        <w:spacing w:before="0" w:beforeAutospacing="0" w:after="0" w:afterAutospacing="0" w:line="429" w:lineRule="atLeast"/>
        <w:ind w:firstLine="465"/>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对参赛成绩排名前10%且已具有高级（三级）等级的选手可晋升技师（二级）。</w:t>
      </w:r>
    </w:p>
    <w:p w:rsidR="00E1313C" w:rsidRPr="00F771B8" w:rsidRDefault="00345BCD"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B.</w:t>
      </w:r>
      <w:r w:rsidR="00BC55B3" w:rsidRPr="00F771B8">
        <w:rPr>
          <w:rFonts w:asciiTheme="minorEastAsia" w:eastAsiaTheme="minorEastAsia" w:hAnsiTheme="minorEastAsia" w:cs="Helvetica" w:hint="eastAsia"/>
          <w:color w:val="000000"/>
          <w:bdr w:val="none" w:sz="0" w:space="0" w:color="auto" w:frame="1"/>
        </w:rPr>
        <w:t>对参加对应中级（四级）竞赛项目的选手，参赛成绩名列前 10%的选手，可晋升高级（三级）。</w:t>
      </w:r>
    </w:p>
    <w:p w:rsidR="00345BCD" w:rsidRPr="00F771B8" w:rsidRDefault="009F54B4" w:rsidP="00496557">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color w:val="000000"/>
        </w:rPr>
      </w:pPr>
      <w:r w:rsidRPr="00496557">
        <w:rPr>
          <w:rFonts w:asciiTheme="minorEastAsia" w:eastAsiaTheme="minorEastAsia" w:hAnsiTheme="minorEastAsia" w:cs="Helvetica" w:hint="eastAsia"/>
          <w:b/>
          <w:color w:val="000000"/>
          <w:bdr w:val="none" w:sz="0" w:space="0" w:color="auto" w:frame="1"/>
        </w:rPr>
        <w:t>4</w:t>
      </w:r>
      <w:r w:rsidR="00345BCD" w:rsidRPr="00496557">
        <w:rPr>
          <w:rFonts w:asciiTheme="minorEastAsia" w:eastAsiaTheme="minorEastAsia" w:hAnsiTheme="minorEastAsia" w:cs="Helvetica"/>
          <w:b/>
          <w:color w:val="000000"/>
          <w:bdr w:val="none" w:sz="0" w:space="0" w:color="auto" w:frame="1"/>
        </w:rPr>
        <w:t xml:space="preserve">. </w:t>
      </w:r>
      <w:r w:rsidR="00345BCD" w:rsidRPr="00F771B8">
        <w:rPr>
          <w:rFonts w:asciiTheme="minorEastAsia" w:eastAsiaTheme="minorEastAsia" w:hAnsiTheme="minorEastAsia" w:cs="Helvetica"/>
          <w:color w:val="000000"/>
          <w:bdr w:val="none" w:sz="0" w:space="0" w:color="auto" w:frame="1"/>
        </w:rPr>
        <w:t>赛前培训</w:t>
      </w:r>
    </w:p>
    <w:p w:rsidR="00E1313C" w:rsidRDefault="00345BCD" w:rsidP="00496557">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color w:val="000000"/>
          <w:bdr w:val="none" w:sz="0" w:space="0" w:color="auto" w:frame="1"/>
        </w:rPr>
        <w:t>赛前培训实施机构为上海市电梯培训中心，其为经本市人力资源和社会保障部门评定为办学质量和诚信等级B级及以上的培训机构，同时也是高技能人才培养基地确认的入网实施机构。按照本次竞赛的要求，竞赛组委会将制作统一的赛前培训课件</w:t>
      </w:r>
      <w:r w:rsidRPr="00F771B8">
        <w:rPr>
          <w:rFonts w:asciiTheme="minorEastAsia" w:eastAsiaTheme="minorEastAsia" w:hAnsiTheme="minorEastAsia" w:cs="Helvetica" w:hint="eastAsia"/>
          <w:color w:val="000000"/>
          <w:bdr w:val="none" w:sz="0" w:space="0" w:color="auto" w:frame="1"/>
        </w:rPr>
        <w:t>先</w:t>
      </w:r>
      <w:r w:rsidRPr="00F771B8">
        <w:rPr>
          <w:rFonts w:asciiTheme="minorEastAsia" w:eastAsiaTheme="minorEastAsia" w:hAnsiTheme="minorEastAsia" w:cs="Helvetica"/>
          <w:color w:val="000000"/>
          <w:bdr w:val="none" w:sz="0" w:space="0" w:color="auto" w:frame="1"/>
        </w:rPr>
        <w:t>由各参赛单位自行进行</w:t>
      </w:r>
      <w:r w:rsidRPr="00F771B8">
        <w:rPr>
          <w:rFonts w:asciiTheme="minorEastAsia" w:eastAsiaTheme="minorEastAsia" w:hAnsiTheme="minorEastAsia" w:cs="Helvetica" w:hint="eastAsia"/>
          <w:color w:val="000000"/>
          <w:bdr w:val="none" w:sz="0" w:space="0" w:color="auto" w:frame="1"/>
        </w:rPr>
        <w:t>基础培训，基础培训完毕后，由竞赛组委会集中进行赛前辅导</w:t>
      </w:r>
      <w:r w:rsidRPr="00F771B8">
        <w:rPr>
          <w:rFonts w:asciiTheme="minorEastAsia" w:eastAsiaTheme="minorEastAsia" w:hAnsiTheme="minorEastAsia" w:cs="Helvetica"/>
          <w:color w:val="000000"/>
          <w:bdr w:val="none" w:sz="0" w:space="0" w:color="auto" w:frame="1"/>
        </w:rPr>
        <w:t>。</w:t>
      </w:r>
    </w:p>
    <w:p w:rsidR="00673DEF" w:rsidRDefault="00673DEF" w:rsidP="00496557">
      <w:pPr>
        <w:pStyle w:val="ad"/>
        <w:shd w:val="clear" w:color="auto" w:fill="FFFFFF"/>
        <w:spacing w:before="0" w:beforeAutospacing="0" w:after="0" w:afterAutospacing="0"/>
        <w:ind w:firstLineChars="200" w:firstLine="482"/>
        <w:rPr>
          <w:rFonts w:asciiTheme="minorEastAsia" w:eastAsiaTheme="minorEastAsia" w:hAnsiTheme="minorEastAsia" w:cs="Helvetica"/>
          <w:color w:val="000000"/>
          <w:bdr w:val="none" w:sz="0" w:space="0" w:color="auto" w:frame="1"/>
        </w:rPr>
      </w:pPr>
      <w:r w:rsidRPr="00496557">
        <w:rPr>
          <w:rFonts w:asciiTheme="minorEastAsia" w:eastAsiaTheme="minorEastAsia" w:hAnsiTheme="minorEastAsia" w:cs="Helvetica" w:hint="eastAsia"/>
          <w:b/>
          <w:color w:val="000000"/>
          <w:bdr w:val="none" w:sz="0" w:space="0" w:color="auto" w:frame="1"/>
        </w:rPr>
        <w:t>5.</w:t>
      </w:r>
      <w:r w:rsidRPr="00496557">
        <w:rPr>
          <w:rFonts w:hint="eastAsia"/>
          <w:b/>
        </w:rPr>
        <w:t xml:space="preserve"> </w:t>
      </w:r>
      <w:r w:rsidRPr="00673DEF">
        <w:rPr>
          <w:rFonts w:asciiTheme="minorEastAsia" w:eastAsiaTheme="minorEastAsia" w:hAnsiTheme="minorEastAsia" w:cs="Helvetica" w:hint="eastAsia"/>
          <w:color w:val="000000"/>
          <w:bdr w:val="none" w:sz="0" w:space="0" w:color="auto" w:frame="1"/>
        </w:rPr>
        <w:t>竞赛形式和内容</w:t>
      </w:r>
    </w:p>
    <w:p w:rsidR="00E1313C" w:rsidRPr="00E1313C" w:rsidRDefault="00E1313C" w:rsidP="00E1313C">
      <w:pPr>
        <w:pStyle w:val="ad"/>
        <w:shd w:val="clear" w:color="auto" w:fill="FFFFFF"/>
        <w:spacing w:before="0" w:beforeAutospacing="0" w:after="0" w:afterAutospacing="0"/>
        <w:ind w:firstLineChars="200" w:firstLine="482"/>
        <w:rPr>
          <w:rFonts w:asciiTheme="minorEastAsia" w:eastAsiaTheme="minorEastAsia" w:hAnsiTheme="minorEastAsia" w:cs="Helvetica"/>
          <w:b/>
          <w:color w:val="000000"/>
          <w:bdr w:val="none" w:sz="0" w:space="0" w:color="auto" w:frame="1"/>
        </w:rPr>
      </w:pPr>
      <w:r w:rsidRPr="00E1313C">
        <w:rPr>
          <w:rFonts w:asciiTheme="minorEastAsia" w:eastAsiaTheme="minorEastAsia" w:hAnsiTheme="minorEastAsia" w:cs="Helvetica" w:hint="eastAsia"/>
          <w:b/>
          <w:color w:val="000000"/>
          <w:bdr w:val="none" w:sz="0" w:space="0" w:color="auto" w:frame="1"/>
        </w:rPr>
        <w:t>竞赛分为初赛和决赛：</w:t>
      </w:r>
    </w:p>
    <w:p w:rsidR="00673DEF" w:rsidRPr="00E1313C" w:rsidRDefault="00496557" w:rsidP="00E1313C">
      <w:pPr>
        <w:pStyle w:val="ad"/>
        <w:shd w:val="clear" w:color="auto" w:fill="FFFFFF"/>
        <w:spacing w:before="0" w:beforeAutospacing="0" w:after="0" w:afterAutospacing="0"/>
        <w:ind w:firstLineChars="200" w:firstLine="482"/>
        <w:rPr>
          <w:rFonts w:asciiTheme="minorEastAsia" w:eastAsiaTheme="minorEastAsia" w:hAnsiTheme="minorEastAsia" w:cs="Helvetica"/>
          <w:b/>
          <w:color w:val="000000"/>
          <w:bdr w:val="none" w:sz="0" w:space="0" w:color="auto" w:frame="1"/>
        </w:rPr>
      </w:pPr>
      <w:r w:rsidRPr="00E1313C">
        <w:rPr>
          <w:rFonts w:asciiTheme="minorEastAsia" w:eastAsiaTheme="minorEastAsia" w:hAnsiTheme="minorEastAsia" w:cs="Helvetica" w:hint="eastAsia"/>
          <w:b/>
          <w:color w:val="000000"/>
          <w:bdr w:val="none" w:sz="0" w:space="0" w:color="auto" w:frame="1"/>
        </w:rPr>
        <w:t>（1）</w:t>
      </w:r>
      <w:r w:rsidR="00673DEF" w:rsidRPr="00E1313C">
        <w:rPr>
          <w:rFonts w:asciiTheme="minorEastAsia" w:eastAsiaTheme="minorEastAsia" w:hAnsiTheme="minorEastAsia" w:cs="Helvetica" w:hint="eastAsia"/>
          <w:b/>
          <w:color w:val="000000"/>
          <w:bdr w:val="none" w:sz="0" w:space="0" w:color="auto" w:frame="1"/>
        </w:rPr>
        <w:t>初赛时间：</w:t>
      </w:r>
      <w:r>
        <w:rPr>
          <w:rFonts w:asciiTheme="minorEastAsia" w:eastAsiaTheme="minorEastAsia" w:hAnsiTheme="minorEastAsia" w:cs="Helvetica" w:hint="eastAsia"/>
          <w:b/>
          <w:color w:val="000000"/>
          <w:bdr w:val="none" w:sz="0" w:space="0" w:color="auto" w:frame="1"/>
        </w:rPr>
        <w:t>拟</w:t>
      </w:r>
      <w:r w:rsidR="00673DEF" w:rsidRPr="00E1313C">
        <w:rPr>
          <w:rFonts w:asciiTheme="minorEastAsia" w:eastAsiaTheme="minorEastAsia" w:hAnsiTheme="minorEastAsia" w:cs="Helvetica" w:hint="eastAsia"/>
          <w:b/>
          <w:color w:val="000000"/>
          <w:bdr w:val="none" w:sz="0" w:space="0" w:color="auto" w:frame="1"/>
        </w:rPr>
        <w:t>计划9月27、28、29日</w:t>
      </w:r>
      <w:r>
        <w:rPr>
          <w:rFonts w:asciiTheme="minorEastAsia" w:eastAsiaTheme="minorEastAsia" w:hAnsiTheme="minorEastAsia" w:cs="Helvetica" w:hint="eastAsia"/>
          <w:b/>
          <w:color w:val="000000"/>
          <w:bdr w:val="none" w:sz="0" w:space="0" w:color="auto" w:frame="1"/>
        </w:rPr>
        <w:t>（由企业自行决定）</w:t>
      </w:r>
      <w:r w:rsidR="00673DEF" w:rsidRPr="00E1313C">
        <w:rPr>
          <w:rFonts w:asciiTheme="minorEastAsia" w:eastAsiaTheme="minorEastAsia" w:hAnsiTheme="minorEastAsia" w:cs="Helvetica" w:hint="eastAsia"/>
          <w:b/>
          <w:color w:val="000000"/>
          <w:bdr w:val="none" w:sz="0" w:space="0" w:color="auto" w:frame="1"/>
        </w:rPr>
        <w:t>。参赛形式：协会会员单位组队参赛。活动形式：</w:t>
      </w:r>
      <w:r>
        <w:rPr>
          <w:rFonts w:asciiTheme="minorEastAsia" w:eastAsiaTheme="minorEastAsia" w:hAnsiTheme="minorEastAsia" w:cs="Helvetica" w:hint="eastAsia"/>
          <w:b/>
          <w:color w:val="000000"/>
          <w:bdr w:val="none" w:sz="0" w:space="0" w:color="auto" w:frame="1"/>
        </w:rPr>
        <w:t>①</w:t>
      </w:r>
      <w:r w:rsidR="00E1313C" w:rsidRPr="00E1313C">
        <w:rPr>
          <w:rFonts w:asciiTheme="minorEastAsia" w:eastAsiaTheme="minorEastAsia" w:hAnsiTheme="minorEastAsia" w:cs="Helvetica" w:hint="eastAsia"/>
          <w:b/>
          <w:color w:val="000000"/>
          <w:bdr w:val="none" w:sz="0" w:space="0" w:color="auto" w:frame="1"/>
        </w:rPr>
        <w:t>由参赛会员单位组织内部遴选，自主进行初赛选拔，根据评估情况，</w:t>
      </w:r>
      <w:r w:rsidR="00673DEF" w:rsidRPr="00E1313C">
        <w:rPr>
          <w:rFonts w:asciiTheme="minorEastAsia" w:eastAsiaTheme="minorEastAsia" w:hAnsiTheme="minorEastAsia" w:cs="Helvetica" w:hint="eastAsia"/>
          <w:b/>
          <w:color w:val="000000"/>
          <w:bdr w:val="none" w:sz="0" w:space="0" w:color="auto" w:frame="1"/>
        </w:rPr>
        <w:t>前50%</w:t>
      </w:r>
      <w:r w:rsidR="00E1313C" w:rsidRPr="00E1313C">
        <w:rPr>
          <w:rFonts w:asciiTheme="minorEastAsia" w:eastAsiaTheme="minorEastAsia" w:hAnsiTheme="minorEastAsia" w:cs="Helvetica" w:hint="eastAsia"/>
          <w:b/>
          <w:color w:val="000000"/>
          <w:bdr w:val="none" w:sz="0" w:space="0" w:color="auto" w:frame="1"/>
        </w:rPr>
        <w:t>选手进入</w:t>
      </w:r>
      <w:r w:rsidR="00673DEF" w:rsidRPr="00E1313C">
        <w:rPr>
          <w:rFonts w:asciiTheme="minorEastAsia" w:eastAsiaTheme="minorEastAsia" w:hAnsiTheme="minorEastAsia" w:cs="Helvetica" w:hint="eastAsia"/>
          <w:b/>
          <w:color w:val="000000"/>
          <w:bdr w:val="none" w:sz="0" w:space="0" w:color="auto" w:frame="1"/>
        </w:rPr>
        <w:t>决赛。</w:t>
      </w:r>
      <w:r>
        <w:rPr>
          <w:rFonts w:asciiTheme="minorEastAsia" w:eastAsiaTheme="minorEastAsia" w:hAnsiTheme="minorEastAsia" w:cs="Helvetica" w:hint="eastAsia"/>
          <w:b/>
          <w:color w:val="000000"/>
          <w:bdr w:val="none" w:sz="0" w:space="0" w:color="auto" w:frame="1"/>
        </w:rPr>
        <w:t>②</w:t>
      </w:r>
      <w:r w:rsidR="00673DEF" w:rsidRPr="00E1313C">
        <w:rPr>
          <w:rFonts w:asciiTheme="minorEastAsia" w:eastAsiaTheme="minorEastAsia" w:hAnsiTheme="minorEastAsia" w:cs="Helvetica" w:hint="eastAsia"/>
          <w:b/>
          <w:color w:val="000000"/>
          <w:bdr w:val="none" w:sz="0" w:space="0" w:color="auto" w:frame="1"/>
        </w:rPr>
        <w:t>初赛考核内容由</w:t>
      </w:r>
      <w:r>
        <w:rPr>
          <w:rFonts w:asciiTheme="minorEastAsia" w:eastAsiaTheme="minorEastAsia" w:hAnsiTheme="minorEastAsia" w:cs="Helvetica" w:hint="eastAsia"/>
          <w:b/>
          <w:color w:val="000000"/>
          <w:bdr w:val="none" w:sz="0" w:space="0" w:color="auto" w:frame="1"/>
        </w:rPr>
        <w:t>参赛会员</w:t>
      </w:r>
      <w:r w:rsidR="00673DEF" w:rsidRPr="00E1313C">
        <w:rPr>
          <w:rFonts w:asciiTheme="minorEastAsia" w:eastAsiaTheme="minorEastAsia" w:hAnsiTheme="minorEastAsia" w:cs="Helvetica" w:hint="eastAsia"/>
          <w:b/>
          <w:color w:val="000000"/>
          <w:bdr w:val="none" w:sz="0" w:space="0" w:color="auto" w:frame="1"/>
        </w:rPr>
        <w:t>单位参照国家职业标准，以及工作业务能力自主考核评估。</w:t>
      </w:r>
    </w:p>
    <w:p w:rsidR="00496557" w:rsidRDefault="00496557" w:rsidP="00346F3D">
      <w:pPr>
        <w:pStyle w:val="ad"/>
        <w:shd w:val="clear" w:color="auto" w:fill="FFFFFF"/>
        <w:spacing w:before="0" w:beforeAutospacing="0" w:after="0" w:afterAutospacing="0"/>
        <w:ind w:firstLineChars="200" w:firstLine="482"/>
        <w:rPr>
          <w:rFonts w:asciiTheme="minorEastAsia" w:eastAsiaTheme="minorEastAsia" w:hAnsiTheme="minorEastAsia" w:cs="Helvetica"/>
          <w:b/>
          <w:color w:val="000000"/>
          <w:bdr w:val="none" w:sz="0" w:space="0" w:color="auto" w:frame="1"/>
        </w:rPr>
      </w:pPr>
      <w:r w:rsidRPr="00E1313C">
        <w:rPr>
          <w:rFonts w:asciiTheme="minorEastAsia" w:eastAsiaTheme="minorEastAsia" w:hAnsiTheme="minorEastAsia" w:cs="Helvetica" w:hint="eastAsia"/>
          <w:b/>
          <w:color w:val="000000"/>
          <w:bdr w:val="none" w:sz="0" w:space="0" w:color="auto" w:frame="1"/>
        </w:rPr>
        <w:t>（2）</w:t>
      </w:r>
      <w:r w:rsidR="00673DEF" w:rsidRPr="00E1313C">
        <w:rPr>
          <w:rFonts w:asciiTheme="minorEastAsia" w:eastAsiaTheme="minorEastAsia" w:hAnsiTheme="minorEastAsia" w:cs="Helvetica" w:hint="eastAsia"/>
          <w:b/>
          <w:color w:val="000000"/>
          <w:bdr w:val="none" w:sz="0" w:space="0" w:color="auto" w:frame="1"/>
        </w:rPr>
        <w:t>决赛时间：</w:t>
      </w:r>
      <w:r>
        <w:rPr>
          <w:rFonts w:asciiTheme="minorEastAsia" w:eastAsiaTheme="minorEastAsia" w:hAnsiTheme="minorEastAsia" w:cs="Helvetica" w:hint="eastAsia"/>
          <w:b/>
          <w:color w:val="000000"/>
          <w:bdr w:val="none" w:sz="0" w:space="0" w:color="auto" w:frame="1"/>
        </w:rPr>
        <w:t>拟</w:t>
      </w:r>
      <w:r w:rsidR="00673DEF" w:rsidRPr="00E1313C">
        <w:rPr>
          <w:rFonts w:asciiTheme="minorEastAsia" w:eastAsiaTheme="minorEastAsia" w:hAnsiTheme="minorEastAsia" w:cs="Helvetica" w:hint="eastAsia"/>
          <w:b/>
          <w:color w:val="000000"/>
          <w:bdr w:val="none" w:sz="0" w:space="0" w:color="auto" w:frame="1"/>
        </w:rPr>
        <w:t>计划10月14、15、16日。</w:t>
      </w:r>
      <w:r w:rsidR="008D4C8B" w:rsidRPr="00E1313C">
        <w:rPr>
          <w:rFonts w:asciiTheme="minorEastAsia" w:eastAsiaTheme="minorEastAsia" w:hAnsiTheme="minorEastAsia" w:cs="Helvetica" w:hint="eastAsia"/>
          <w:b/>
          <w:color w:val="000000"/>
          <w:bdr w:val="none" w:sz="0" w:space="0" w:color="auto" w:frame="1"/>
        </w:rPr>
        <w:t>进行现场决赛展示，选手均来自初赛选拔，最终按照各项目决赛排名设一、二、三等奖，决赛成绩排名前50%的选手，可获得与比赛项目相对应等级的证书。</w:t>
      </w:r>
      <w:r w:rsidR="00963618" w:rsidRPr="00963618">
        <w:rPr>
          <w:rFonts w:asciiTheme="minorEastAsia" w:eastAsiaTheme="minorEastAsia" w:hAnsiTheme="minorEastAsia" w:cs="Helvetica" w:hint="eastAsia"/>
          <w:b/>
          <w:color w:val="000000"/>
          <w:bdr w:val="none" w:sz="0" w:space="0" w:color="auto" w:frame="1"/>
        </w:rPr>
        <w:t>各项目第一名且符合相关条件的选手可由市</w:t>
      </w:r>
      <w:proofErr w:type="gramStart"/>
      <w:r w:rsidR="00963618" w:rsidRPr="00963618">
        <w:rPr>
          <w:rFonts w:asciiTheme="minorEastAsia" w:eastAsiaTheme="minorEastAsia" w:hAnsiTheme="minorEastAsia" w:cs="Helvetica" w:hint="eastAsia"/>
          <w:b/>
          <w:color w:val="000000"/>
          <w:bdr w:val="none" w:sz="0" w:space="0" w:color="auto" w:frame="1"/>
        </w:rPr>
        <w:t>人社局</w:t>
      </w:r>
      <w:proofErr w:type="gramEnd"/>
      <w:r w:rsidR="00963618" w:rsidRPr="00963618">
        <w:rPr>
          <w:rFonts w:asciiTheme="minorEastAsia" w:eastAsiaTheme="minorEastAsia" w:hAnsiTheme="minorEastAsia" w:cs="Helvetica" w:hint="eastAsia"/>
          <w:b/>
          <w:color w:val="000000"/>
          <w:bdr w:val="none" w:sz="0" w:space="0" w:color="auto" w:frame="1"/>
        </w:rPr>
        <w:t>授予“上海市技术能手”，并可按有关规定优先申报“上海市五一劳动奖章”“上海市青年岗位能手”“上海市高校优秀毕业生”等。</w:t>
      </w:r>
    </w:p>
    <w:p w:rsidR="00963618" w:rsidRPr="00346F3D" w:rsidRDefault="00963618" w:rsidP="00346F3D">
      <w:pPr>
        <w:pStyle w:val="ad"/>
        <w:shd w:val="clear" w:color="auto" w:fill="FFFFFF"/>
        <w:spacing w:before="0" w:beforeAutospacing="0" w:after="0" w:afterAutospacing="0"/>
        <w:ind w:firstLineChars="200" w:firstLine="482"/>
        <w:rPr>
          <w:rFonts w:asciiTheme="minorEastAsia" w:eastAsiaTheme="minorEastAsia" w:hAnsiTheme="minorEastAsia" w:cs="Helvetica"/>
          <w:b/>
          <w:color w:val="000000"/>
          <w:bdr w:val="none" w:sz="0" w:space="0" w:color="auto" w:frame="1"/>
        </w:rPr>
      </w:pPr>
    </w:p>
    <w:p w:rsidR="00496557" w:rsidRDefault="00345BCD" w:rsidP="009F54B4">
      <w:pPr>
        <w:pStyle w:val="ad"/>
        <w:shd w:val="clear" w:color="auto" w:fill="FFFFFF"/>
        <w:spacing w:before="0" w:beforeAutospacing="0" w:after="0" w:afterAutospacing="0" w:line="429" w:lineRule="atLeast"/>
        <w:rPr>
          <w:rFonts w:asciiTheme="minorEastAsia" w:eastAsiaTheme="minorEastAsia" w:hAnsiTheme="minorEastAsia" w:cs="Helvetica"/>
          <w:b/>
          <w:color w:val="000000"/>
          <w:bdr w:val="none" w:sz="0" w:space="0" w:color="auto" w:frame="1"/>
        </w:rPr>
      </w:pPr>
      <w:r w:rsidRPr="00F771B8">
        <w:rPr>
          <w:rFonts w:asciiTheme="minorEastAsia" w:eastAsiaTheme="minorEastAsia" w:hAnsiTheme="minorEastAsia" w:cs="Helvetica"/>
          <w:b/>
          <w:color w:val="000000"/>
          <w:bdr w:val="none" w:sz="0" w:space="0" w:color="auto" w:frame="1"/>
        </w:rPr>
        <w:t>四、竞赛参赛报名条件</w:t>
      </w:r>
    </w:p>
    <w:p w:rsidR="00673DEF" w:rsidRPr="00496557" w:rsidRDefault="00345BCD" w:rsidP="00496557">
      <w:pPr>
        <w:pStyle w:val="ad"/>
        <w:shd w:val="clear" w:color="auto" w:fill="FFFFFF"/>
        <w:spacing w:before="0" w:beforeAutospacing="0" w:after="0" w:afterAutospacing="0" w:line="429" w:lineRule="atLeast"/>
        <w:ind w:firstLineChars="150" w:firstLine="360"/>
        <w:rPr>
          <w:rFonts w:asciiTheme="minorEastAsia" w:eastAsiaTheme="minorEastAsia" w:hAnsiTheme="minorEastAsia" w:cs="Helvetica"/>
          <w:b/>
          <w:color w:val="000000"/>
          <w:bdr w:val="none" w:sz="0" w:space="0" w:color="auto" w:frame="1"/>
        </w:rPr>
      </w:pPr>
      <w:r w:rsidRPr="00F771B8">
        <w:rPr>
          <w:rFonts w:asciiTheme="minorEastAsia" w:eastAsiaTheme="minorEastAsia" w:hAnsiTheme="minorEastAsia" w:cs="Helvetica" w:hint="eastAsia"/>
          <w:color w:val="000000"/>
          <w:bdr w:val="none" w:sz="0" w:space="0" w:color="auto" w:frame="1"/>
        </w:rPr>
        <w:t>参赛学员必须为上海市电梯行业协会会员单位在职职工</w:t>
      </w:r>
      <w:r w:rsidR="009F54B4" w:rsidRPr="00F771B8">
        <w:rPr>
          <w:rFonts w:asciiTheme="minorEastAsia" w:eastAsiaTheme="minorEastAsia" w:hAnsiTheme="minorEastAsia" w:cs="Helvetica" w:hint="eastAsia"/>
          <w:color w:val="000000"/>
          <w:bdr w:val="none" w:sz="0" w:space="0" w:color="auto" w:frame="1"/>
        </w:rPr>
        <w:t>，</w:t>
      </w:r>
      <w:r w:rsidR="00346F3D" w:rsidRPr="00346F3D">
        <w:rPr>
          <w:rFonts w:asciiTheme="minorEastAsia" w:eastAsiaTheme="minorEastAsia" w:hAnsiTheme="minorEastAsia" w:cs="Helvetica" w:hint="eastAsia"/>
          <w:color w:val="000000"/>
          <w:bdr w:val="none" w:sz="0" w:space="0" w:color="auto" w:frame="1"/>
        </w:rPr>
        <w:t>且学员必须具有特种设备操作人员证，</w:t>
      </w:r>
      <w:proofErr w:type="gramStart"/>
      <w:r w:rsidR="00346F3D" w:rsidRPr="00346F3D">
        <w:rPr>
          <w:rFonts w:asciiTheme="minorEastAsia" w:eastAsiaTheme="minorEastAsia" w:hAnsiTheme="minorEastAsia" w:cs="Helvetica" w:hint="eastAsia"/>
          <w:color w:val="000000"/>
          <w:bdr w:val="none" w:sz="0" w:space="0" w:color="auto" w:frame="1"/>
        </w:rPr>
        <w:t>另单位</w:t>
      </w:r>
      <w:proofErr w:type="gramEnd"/>
      <w:r w:rsidR="00346F3D" w:rsidRPr="00346F3D">
        <w:rPr>
          <w:rFonts w:asciiTheme="minorEastAsia" w:eastAsiaTheme="minorEastAsia" w:hAnsiTheme="minorEastAsia" w:cs="Helvetica" w:hint="eastAsia"/>
          <w:color w:val="000000"/>
          <w:bdr w:val="none" w:sz="0" w:space="0" w:color="auto" w:frame="1"/>
        </w:rPr>
        <w:t>须为其购买商业意外险</w:t>
      </w:r>
      <w:r w:rsidR="00346F3D">
        <w:rPr>
          <w:rFonts w:asciiTheme="minorEastAsia" w:eastAsiaTheme="minorEastAsia" w:hAnsiTheme="minorEastAsia" w:cs="Helvetica" w:hint="eastAsia"/>
          <w:color w:val="000000"/>
          <w:bdr w:val="none" w:sz="0" w:space="0" w:color="auto" w:frame="1"/>
        </w:rPr>
        <w:t>（</w:t>
      </w:r>
      <w:r w:rsidR="00346F3D" w:rsidRPr="00F771B8">
        <w:rPr>
          <w:rFonts w:asciiTheme="minorEastAsia" w:eastAsiaTheme="minorEastAsia" w:hAnsiTheme="minorEastAsia" w:cs="Helvetica" w:hint="eastAsia"/>
          <w:color w:val="000000"/>
          <w:bdr w:val="none" w:sz="0" w:space="0" w:color="auto" w:frame="1"/>
        </w:rPr>
        <w:t>在上海市缴纳社保</w:t>
      </w:r>
      <w:r w:rsidR="00346F3D">
        <w:rPr>
          <w:rFonts w:asciiTheme="minorEastAsia" w:eastAsiaTheme="minorEastAsia" w:hAnsiTheme="minorEastAsia" w:cs="Helvetica" w:hint="eastAsia"/>
          <w:color w:val="000000"/>
          <w:bdr w:val="none" w:sz="0" w:space="0" w:color="auto" w:frame="1"/>
        </w:rPr>
        <w:t>的，可享受</w:t>
      </w:r>
      <w:r w:rsidR="00346F3D">
        <w:rPr>
          <w:rFonts w:asciiTheme="minorEastAsia" w:eastAsiaTheme="minorEastAsia" w:hAnsiTheme="minorEastAsia" w:cs="Helvetica" w:hint="eastAsia"/>
          <w:color w:val="000000"/>
          <w:bdr w:val="none" w:sz="0" w:space="0" w:color="auto" w:frame="1"/>
        </w:rPr>
        <w:lastRenderedPageBreak/>
        <w:t>市</w:t>
      </w:r>
      <w:proofErr w:type="gramStart"/>
      <w:r w:rsidR="00346F3D">
        <w:rPr>
          <w:rFonts w:asciiTheme="minorEastAsia" w:eastAsiaTheme="minorEastAsia" w:hAnsiTheme="minorEastAsia" w:cs="Helvetica" w:hint="eastAsia"/>
          <w:color w:val="000000"/>
          <w:bdr w:val="none" w:sz="0" w:space="0" w:color="auto" w:frame="1"/>
        </w:rPr>
        <w:t>人社局补贴；非沪缴金</w:t>
      </w:r>
      <w:proofErr w:type="gramEnd"/>
      <w:r w:rsidR="00346F3D">
        <w:rPr>
          <w:rFonts w:asciiTheme="minorEastAsia" w:eastAsiaTheme="minorEastAsia" w:hAnsiTheme="minorEastAsia" w:cs="Helvetica" w:hint="eastAsia"/>
          <w:color w:val="000000"/>
          <w:bdr w:val="none" w:sz="0" w:space="0" w:color="auto" w:frame="1"/>
        </w:rPr>
        <w:t>的，不能享受补贴）</w:t>
      </w:r>
      <w:r w:rsidR="00346F3D" w:rsidRPr="00346F3D">
        <w:rPr>
          <w:rFonts w:asciiTheme="minorEastAsia" w:eastAsiaTheme="minorEastAsia" w:hAnsiTheme="minorEastAsia" w:cs="Helvetica" w:hint="eastAsia"/>
          <w:color w:val="000000"/>
          <w:bdr w:val="none" w:sz="0" w:space="0" w:color="auto" w:frame="1"/>
        </w:rPr>
        <w:t>。</w:t>
      </w:r>
      <w:r w:rsidRPr="00F771B8">
        <w:rPr>
          <w:rFonts w:asciiTheme="minorEastAsia" w:eastAsiaTheme="minorEastAsia" w:hAnsiTheme="minorEastAsia" w:cs="Helvetica" w:hint="eastAsia"/>
          <w:color w:val="000000"/>
          <w:bdr w:val="none" w:sz="0" w:space="0" w:color="auto" w:frame="1"/>
        </w:rPr>
        <w:t>此外，须符合</w:t>
      </w:r>
      <w:r w:rsidR="009F54B4" w:rsidRPr="00F771B8">
        <w:rPr>
          <w:rFonts w:asciiTheme="minorEastAsia" w:eastAsiaTheme="minorEastAsia" w:hAnsiTheme="minorEastAsia" w:cs="Helvetica" w:hint="eastAsia"/>
          <w:color w:val="000000"/>
          <w:bdr w:val="none" w:sz="0" w:space="0" w:color="auto" w:frame="1"/>
        </w:rPr>
        <w:t>《电梯安装维修工职业技能认定申报条件》中的</w:t>
      </w:r>
      <w:r w:rsidRPr="00F771B8">
        <w:rPr>
          <w:rFonts w:asciiTheme="minorEastAsia" w:eastAsiaTheme="minorEastAsia" w:hAnsiTheme="minorEastAsia" w:cs="Helvetica" w:hint="eastAsia"/>
          <w:color w:val="000000"/>
          <w:bdr w:val="none" w:sz="0" w:space="0" w:color="auto" w:frame="1"/>
        </w:rPr>
        <w:t>条件</w:t>
      </w:r>
      <w:r w:rsidR="009F54B4" w:rsidRPr="00F771B8">
        <w:rPr>
          <w:rFonts w:asciiTheme="minorEastAsia" w:eastAsiaTheme="minorEastAsia" w:hAnsiTheme="minorEastAsia" w:cs="Helvetica" w:hint="eastAsia"/>
          <w:color w:val="000000"/>
          <w:bdr w:val="none" w:sz="0" w:space="0" w:color="auto" w:frame="1"/>
        </w:rPr>
        <w:t>，详见附件一。</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rPr>
      </w:pPr>
      <w:r w:rsidRPr="00F771B8">
        <w:rPr>
          <w:rFonts w:asciiTheme="minorEastAsia" w:eastAsiaTheme="minorEastAsia" w:hAnsiTheme="minorEastAsia" w:cs="Helvetica"/>
          <w:b/>
          <w:bdr w:val="none" w:sz="0" w:space="0" w:color="auto" w:frame="1"/>
        </w:rPr>
        <w:t>五、竞赛时间安排</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rPr>
      </w:pPr>
      <w:r w:rsidRPr="00F771B8">
        <w:rPr>
          <w:rFonts w:asciiTheme="minorEastAsia" w:eastAsiaTheme="minorEastAsia" w:hAnsiTheme="minorEastAsia" w:cs="Helvetica"/>
          <w:bdr w:val="none" w:sz="0" w:space="0" w:color="auto" w:frame="1"/>
        </w:rPr>
        <w:t>1.筹备阶段：（20</w:t>
      </w:r>
      <w:r w:rsidR="006612B1" w:rsidRPr="00F771B8">
        <w:rPr>
          <w:rFonts w:asciiTheme="minorEastAsia" w:eastAsiaTheme="minorEastAsia" w:hAnsiTheme="minorEastAsia" w:cs="Helvetica" w:hint="eastAsia"/>
          <w:bdr w:val="none" w:sz="0" w:space="0" w:color="auto" w:frame="1"/>
        </w:rPr>
        <w:t>21</w:t>
      </w:r>
      <w:r w:rsidRPr="00F771B8">
        <w:rPr>
          <w:rFonts w:asciiTheme="minorEastAsia" w:eastAsiaTheme="minorEastAsia" w:hAnsiTheme="minorEastAsia" w:cs="Helvetica"/>
          <w:bdr w:val="none" w:sz="0" w:space="0" w:color="auto" w:frame="1"/>
        </w:rPr>
        <w:t>年</w:t>
      </w:r>
      <w:r w:rsidRPr="00F771B8">
        <w:rPr>
          <w:rFonts w:asciiTheme="minorEastAsia" w:eastAsiaTheme="minorEastAsia" w:hAnsiTheme="minorEastAsia" w:cs="Helvetica" w:hint="eastAsia"/>
          <w:bdr w:val="none" w:sz="0" w:space="0" w:color="auto" w:frame="1"/>
        </w:rPr>
        <w:t>3</w:t>
      </w:r>
      <w:r w:rsidRPr="00F771B8">
        <w:rPr>
          <w:rFonts w:asciiTheme="minorEastAsia" w:eastAsiaTheme="minorEastAsia" w:hAnsiTheme="minorEastAsia" w:cs="Helvetica"/>
          <w:bdr w:val="none" w:sz="0" w:space="0" w:color="auto" w:frame="1"/>
        </w:rPr>
        <w:t>月—</w:t>
      </w:r>
      <w:r w:rsidR="00B95AAE">
        <w:rPr>
          <w:rFonts w:asciiTheme="minorEastAsia" w:eastAsiaTheme="minorEastAsia" w:hAnsiTheme="minorEastAsia" w:cs="Helvetica" w:hint="eastAsia"/>
          <w:bdr w:val="none" w:sz="0" w:space="0" w:color="auto" w:frame="1"/>
        </w:rPr>
        <w:t>8</w:t>
      </w:r>
      <w:r w:rsidRPr="00F771B8">
        <w:rPr>
          <w:rFonts w:asciiTheme="minorEastAsia" w:eastAsiaTheme="minorEastAsia" w:hAnsiTheme="minorEastAsia" w:cs="Helvetica"/>
          <w:bdr w:val="none" w:sz="0" w:space="0" w:color="auto" w:frame="1"/>
        </w:rPr>
        <w:t>月）</w:t>
      </w:r>
    </w:p>
    <w:p w:rsidR="00673DEF" w:rsidRPr="00673DEF"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dr w:val="none" w:sz="0" w:space="0" w:color="auto" w:frame="1"/>
        </w:rPr>
      </w:pPr>
      <w:r w:rsidRPr="00F771B8">
        <w:rPr>
          <w:rFonts w:asciiTheme="minorEastAsia" w:eastAsiaTheme="minorEastAsia" w:hAnsiTheme="minorEastAsia" w:cs="Helvetica"/>
          <w:bdr w:val="none" w:sz="0" w:space="0" w:color="auto" w:frame="1"/>
        </w:rPr>
        <w:t>2.赛前培训：（</w:t>
      </w:r>
      <w:r w:rsidR="006612B1" w:rsidRPr="00F771B8">
        <w:rPr>
          <w:rFonts w:asciiTheme="minorEastAsia" w:eastAsiaTheme="minorEastAsia" w:hAnsiTheme="minorEastAsia" w:cs="Helvetica"/>
          <w:bdr w:val="none" w:sz="0" w:space="0" w:color="auto" w:frame="1"/>
        </w:rPr>
        <w:t>20</w:t>
      </w:r>
      <w:r w:rsidR="006612B1" w:rsidRPr="00F771B8">
        <w:rPr>
          <w:rFonts w:asciiTheme="minorEastAsia" w:eastAsiaTheme="minorEastAsia" w:hAnsiTheme="minorEastAsia" w:cs="Helvetica" w:hint="eastAsia"/>
          <w:bdr w:val="none" w:sz="0" w:space="0" w:color="auto" w:frame="1"/>
        </w:rPr>
        <w:t>21</w:t>
      </w:r>
      <w:r w:rsidRPr="00F771B8">
        <w:rPr>
          <w:rFonts w:asciiTheme="minorEastAsia" w:eastAsiaTheme="minorEastAsia" w:hAnsiTheme="minorEastAsia" w:cs="Helvetica"/>
          <w:bdr w:val="none" w:sz="0" w:space="0" w:color="auto" w:frame="1"/>
        </w:rPr>
        <w:t>年</w:t>
      </w:r>
      <w:r w:rsidR="00B95AAE">
        <w:rPr>
          <w:rFonts w:asciiTheme="minorEastAsia" w:eastAsiaTheme="minorEastAsia" w:hAnsiTheme="minorEastAsia" w:cs="Helvetica" w:hint="eastAsia"/>
          <w:bdr w:val="none" w:sz="0" w:space="0" w:color="auto" w:frame="1"/>
        </w:rPr>
        <w:t>9</w:t>
      </w:r>
      <w:r w:rsidRPr="00F771B8">
        <w:rPr>
          <w:rFonts w:asciiTheme="minorEastAsia" w:eastAsiaTheme="minorEastAsia" w:hAnsiTheme="minorEastAsia" w:cs="Helvetica" w:hint="eastAsia"/>
          <w:bdr w:val="none" w:sz="0" w:space="0" w:color="auto" w:frame="1"/>
        </w:rPr>
        <w:t>月</w:t>
      </w:r>
      <w:r w:rsidR="00B95AAE">
        <w:rPr>
          <w:rFonts w:asciiTheme="minorEastAsia" w:eastAsiaTheme="minorEastAsia" w:hAnsiTheme="minorEastAsia" w:cs="Helvetica" w:hint="eastAsia"/>
          <w:bdr w:val="none" w:sz="0" w:space="0" w:color="auto" w:frame="1"/>
        </w:rPr>
        <w:t>-10</w:t>
      </w:r>
      <w:r w:rsidRPr="00F771B8">
        <w:rPr>
          <w:rFonts w:asciiTheme="minorEastAsia" w:eastAsiaTheme="minorEastAsia" w:hAnsiTheme="minorEastAsia" w:cs="Helvetica"/>
          <w:bdr w:val="none" w:sz="0" w:space="0" w:color="auto" w:frame="1"/>
        </w:rPr>
        <w:t>月）</w:t>
      </w:r>
    </w:p>
    <w:p w:rsidR="00345BCD"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dr w:val="none" w:sz="0" w:space="0" w:color="auto" w:frame="1"/>
        </w:rPr>
      </w:pPr>
      <w:r w:rsidRPr="00F771B8">
        <w:rPr>
          <w:rFonts w:asciiTheme="minorEastAsia" w:eastAsiaTheme="minorEastAsia" w:hAnsiTheme="minorEastAsia" w:cs="Helvetica"/>
          <w:bdr w:val="none" w:sz="0" w:space="0" w:color="auto" w:frame="1"/>
        </w:rPr>
        <w:t>3.正式竞赛</w:t>
      </w:r>
      <w:r w:rsidR="00673DEF">
        <w:rPr>
          <w:rFonts w:asciiTheme="minorEastAsia" w:eastAsiaTheme="minorEastAsia" w:hAnsiTheme="minorEastAsia" w:cs="Helvetica" w:hint="eastAsia"/>
          <w:bdr w:val="none" w:sz="0" w:space="0" w:color="auto" w:frame="1"/>
        </w:rPr>
        <w:t>——初赛</w:t>
      </w:r>
      <w:r w:rsidRPr="00F771B8">
        <w:rPr>
          <w:rFonts w:asciiTheme="minorEastAsia" w:eastAsiaTheme="minorEastAsia" w:hAnsiTheme="minorEastAsia" w:cs="Helvetica"/>
          <w:bdr w:val="none" w:sz="0" w:space="0" w:color="auto" w:frame="1"/>
        </w:rPr>
        <w:t>：（</w:t>
      </w:r>
      <w:r w:rsidR="006612B1" w:rsidRPr="00F771B8">
        <w:rPr>
          <w:rFonts w:asciiTheme="minorEastAsia" w:eastAsiaTheme="minorEastAsia" w:hAnsiTheme="minorEastAsia" w:cs="Helvetica"/>
          <w:bdr w:val="none" w:sz="0" w:space="0" w:color="auto" w:frame="1"/>
        </w:rPr>
        <w:t>20</w:t>
      </w:r>
      <w:r w:rsidR="006612B1" w:rsidRPr="00F771B8">
        <w:rPr>
          <w:rFonts w:asciiTheme="minorEastAsia" w:eastAsiaTheme="minorEastAsia" w:hAnsiTheme="minorEastAsia" w:cs="Helvetica" w:hint="eastAsia"/>
          <w:bdr w:val="none" w:sz="0" w:space="0" w:color="auto" w:frame="1"/>
        </w:rPr>
        <w:t>21</w:t>
      </w:r>
      <w:r w:rsidRPr="00F771B8">
        <w:rPr>
          <w:rFonts w:asciiTheme="minorEastAsia" w:eastAsiaTheme="minorEastAsia" w:hAnsiTheme="minorEastAsia" w:cs="Helvetica"/>
          <w:bdr w:val="none" w:sz="0" w:space="0" w:color="auto" w:frame="1"/>
        </w:rPr>
        <w:t>年</w:t>
      </w:r>
      <w:r w:rsidR="00673DEF">
        <w:rPr>
          <w:rFonts w:asciiTheme="minorEastAsia" w:eastAsiaTheme="minorEastAsia" w:hAnsiTheme="minorEastAsia" w:cs="Helvetica" w:hint="eastAsia"/>
          <w:bdr w:val="none" w:sz="0" w:space="0" w:color="auto" w:frame="1"/>
        </w:rPr>
        <w:t>9</w:t>
      </w:r>
      <w:r w:rsidRPr="00F771B8">
        <w:rPr>
          <w:rFonts w:asciiTheme="minorEastAsia" w:eastAsiaTheme="minorEastAsia" w:hAnsiTheme="minorEastAsia" w:cs="Helvetica"/>
          <w:bdr w:val="none" w:sz="0" w:space="0" w:color="auto" w:frame="1"/>
        </w:rPr>
        <w:t>月）</w:t>
      </w:r>
    </w:p>
    <w:p w:rsidR="00673DEF" w:rsidRPr="00F771B8" w:rsidRDefault="00673DEF" w:rsidP="00345BCD">
      <w:pPr>
        <w:pStyle w:val="ad"/>
        <w:shd w:val="clear" w:color="auto" w:fill="FFFFFF"/>
        <w:spacing w:before="0" w:beforeAutospacing="0" w:after="0" w:afterAutospacing="0" w:line="429" w:lineRule="atLeast"/>
        <w:rPr>
          <w:rFonts w:asciiTheme="minorEastAsia" w:eastAsiaTheme="minorEastAsia" w:hAnsiTheme="minorEastAsia" w:cs="Helvetica"/>
        </w:rPr>
      </w:pPr>
      <w:r>
        <w:rPr>
          <w:rFonts w:asciiTheme="minorEastAsia" w:eastAsiaTheme="minorEastAsia" w:hAnsiTheme="minorEastAsia" w:cs="Helvetica" w:hint="eastAsia"/>
        </w:rPr>
        <w:t>4</w:t>
      </w:r>
      <w:r w:rsidRPr="00673DEF">
        <w:rPr>
          <w:rFonts w:asciiTheme="minorEastAsia" w:eastAsiaTheme="minorEastAsia" w:hAnsiTheme="minorEastAsia" w:cs="Helvetica" w:hint="eastAsia"/>
        </w:rPr>
        <w:t>.正式竞赛</w:t>
      </w:r>
      <w:r>
        <w:rPr>
          <w:rFonts w:asciiTheme="minorEastAsia" w:eastAsiaTheme="minorEastAsia" w:hAnsiTheme="minorEastAsia" w:cs="Helvetica" w:hint="eastAsia"/>
        </w:rPr>
        <w:t>——决赛</w:t>
      </w:r>
      <w:r w:rsidRPr="00673DEF">
        <w:rPr>
          <w:rFonts w:asciiTheme="minorEastAsia" w:eastAsiaTheme="minorEastAsia" w:hAnsiTheme="minorEastAsia" w:cs="Helvetica" w:hint="eastAsia"/>
        </w:rPr>
        <w:t>：（2021年10月）</w:t>
      </w:r>
    </w:p>
    <w:p w:rsidR="00E1313C" w:rsidRPr="00673DEF" w:rsidRDefault="00673DEF" w:rsidP="00345BCD">
      <w:pPr>
        <w:pStyle w:val="ad"/>
        <w:shd w:val="clear" w:color="auto" w:fill="FFFFFF"/>
        <w:spacing w:before="0" w:beforeAutospacing="0" w:after="0" w:afterAutospacing="0" w:line="429" w:lineRule="atLeast"/>
        <w:rPr>
          <w:rFonts w:asciiTheme="minorEastAsia" w:eastAsiaTheme="minorEastAsia" w:hAnsiTheme="minorEastAsia" w:cs="Helvetica"/>
          <w:bdr w:val="none" w:sz="0" w:space="0" w:color="auto" w:frame="1"/>
        </w:rPr>
      </w:pPr>
      <w:r>
        <w:rPr>
          <w:rFonts w:asciiTheme="minorEastAsia" w:eastAsiaTheme="minorEastAsia" w:hAnsiTheme="minorEastAsia" w:cs="Helvetica" w:hint="eastAsia"/>
          <w:bdr w:val="none" w:sz="0" w:space="0" w:color="auto" w:frame="1"/>
        </w:rPr>
        <w:t>5</w:t>
      </w:r>
      <w:r w:rsidR="00345BCD" w:rsidRPr="00F771B8">
        <w:rPr>
          <w:rFonts w:asciiTheme="minorEastAsia" w:eastAsiaTheme="minorEastAsia" w:hAnsiTheme="minorEastAsia" w:cs="Helvetica"/>
          <w:bdr w:val="none" w:sz="0" w:space="0" w:color="auto" w:frame="1"/>
        </w:rPr>
        <w:t>.总结表彰：（</w:t>
      </w:r>
      <w:r w:rsidR="006612B1" w:rsidRPr="00F771B8">
        <w:rPr>
          <w:rFonts w:asciiTheme="minorEastAsia" w:eastAsiaTheme="minorEastAsia" w:hAnsiTheme="minorEastAsia" w:cs="Helvetica"/>
          <w:bdr w:val="none" w:sz="0" w:space="0" w:color="auto" w:frame="1"/>
        </w:rPr>
        <w:t>20</w:t>
      </w:r>
      <w:r w:rsidR="006612B1" w:rsidRPr="00F771B8">
        <w:rPr>
          <w:rFonts w:asciiTheme="minorEastAsia" w:eastAsiaTheme="minorEastAsia" w:hAnsiTheme="minorEastAsia" w:cs="Helvetica" w:hint="eastAsia"/>
          <w:bdr w:val="none" w:sz="0" w:space="0" w:color="auto" w:frame="1"/>
        </w:rPr>
        <w:t>21</w:t>
      </w:r>
      <w:r w:rsidR="00345BCD" w:rsidRPr="00F771B8">
        <w:rPr>
          <w:rFonts w:asciiTheme="minorEastAsia" w:eastAsiaTheme="minorEastAsia" w:hAnsiTheme="minorEastAsia" w:cs="Helvetica"/>
          <w:bdr w:val="none" w:sz="0" w:space="0" w:color="auto" w:frame="1"/>
        </w:rPr>
        <w:t>年1</w:t>
      </w:r>
      <w:r w:rsidR="00345BCD" w:rsidRPr="00F771B8">
        <w:rPr>
          <w:rFonts w:asciiTheme="minorEastAsia" w:eastAsiaTheme="minorEastAsia" w:hAnsiTheme="minorEastAsia" w:cs="Helvetica" w:hint="eastAsia"/>
          <w:bdr w:val="none" w:sz="0" w:space="0" w:color="auto" w:frame="1"/>
        </w:rPr>
        <w:t>2</w:t>
      </w:r>
      <w:r w:rsidR="00345BCD" w:rsidRPr="00F771B8">
        <w:rPr>
          <w:rFonts w:asciiTheme="minorEastAsia" w:eastAsiaTheme="minorEastAsia" w:hAnsiTheme="minorEastAsia" w:cs="Helvetica"/>
          <w:bdr w:val="none" w:sz="0" w:space="0" w:color="auto" w:frame="1"/>
        </w:rPr>
        <w:t>月）</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color w:val="000000"/>
        </w:rPr>
      </w:pPr>
      <w:r w:rsidRPr="00F771B8">
        <w:rPr>
          <w:rFonts w:asciiTheme="minorEastAsia" w:eastAsiaTheme="minorEastAsia" w:hAnsiTheme="minorEastAsia" w:cs="Helvetica"/>
          <w:b/>
          <w:color w:val="000000"/>
          <w:bdr w:val="none" w:sz="0" w:space="0" w:color="auto" w:frame="1"/>
        </w:rPr>
        <w:t>六、 竞赛场所</w:t>
      </w:r>
    </w:p>
    <w:p w:rsidR="00F771B8" w:rsidRPr="00346F3D" w:rsidRDefault="00345BCD" w:rsidP="00346F3D">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color w:val="000000"/>
          <w:bdr w:val="none" w:sz="0" w:space="0" w:color="auto" w:frame="1"/>
        </w:rPr>
      </w:pPr>
      <w:r w:rsidRPr="00F771B8">
        <w:rPr>
          <w:rFonts w:asciiTheme="minorEastAsia" w:eastAsiaTheme="minorEastAsia" w:hAnsiTheme="minorEastAsia" w:cs="Helvetica"/>
          <w:color w:val="000000"/>
          <w:bdr w:val="none" w:sz="0" w:space="0" w:color="auto" w:frame="1"/>
        </w:rPr>
        <w:t>竞赛将分理论和操作技能测试二大类，</w:t>
      </w:r>
      <w:r w:rsidRPr="00F771B8">
        <w:rPr>
          <w:rFonts w:asciiTheme="minorEastAsia" w:eastAsiaTheme="minorEastAsia" w:hAnsiTheme="minorEastAsia" w:cs="Helvetica" w:hint="eastAsia"/>
          <w:color w:val="000000"/>
          <w:bdr w:val="none" w:sz="0" w:space="0" w:color="auto" w:frame="1"/>
        </w:rPr>
        <w:t>在上海市电梯行业</w:t>
      </w:r>
      <w:r w:rsidR="006612B1" w:rsidRPr="00F771B8">
        <w:rPr>
          <w:rFonts w:asciiTheme="minorEastAsia" w:eastAsiaTheme="minorEastAsia" w:hAnsiTheme="minorEastAsia" w:cs="Helvetica" w:hint="eastAsia"/>
          <w:color w:val="000000"/>
          <w:bdr w:val="none" w:sz="0" w:space="0" w:color="auto" w:frame="1"/>
        </w:rPr>
        <w:t>协会</w:t>
      </w:r>
      <w:r w:rsidR="0031106C" w:rsidRPr="00F771B8">
        <w:rPr>
          <w:rFonts w:asciiTheme="minorEastAsia" w:eastAsiaTheme="minorEastAsia" w:hAnsiTheme="minorEastAsia" w:cs="Helvetica" w:hint="eastAsia"/>
          <w:color w:val="000000"/>
          <w:bdr w:val="none" w:sz="0" w:space="0" w:color="auto" w:frame="1"/>
        </w:rPr>
        <w:t>指定</w:t>
      </w:r>
      <w:r w:rsidRPr="00F771B8">
        <w:rPr>
          <w:rFonts w:asciiTheme="minorEastAsia" w:eastAsiaTheme="minorEastAsia" w:hAnsiTheme="minorEastAsia" w:cs="Helvetica" w:hint="eastAsia"/>
          <w:color w:val="000000"/>
          <w:bdr w:val="none" w:sz="0" w:space="0" w:color="auto" w:frame="1"/>
        </w:rPr>
        <w:t>的</w:t>
      </w:r>
      <w:r w:rsidR="00CA678D" w:rsidRPr="00F771B8">
        <w:rPr>
          <w:rFonts w:asciiTheme="minorEastAsia" w:eastAsiaTheme="minorEastAsia" w:hAnsiTheme="minorEastAsia" w:cs="Helvetica" w:hint="eastAsia"/>
          <w:color w:val="000000"/>
          <w:bdr w:val="none" w:sz="0" w:space="0" w:color="auto" w:frame="1"/>
        </w:rPr>
        <w:t>考核点</w:t>
      </w:r>
      <w:r w:rsidRPr="00F771B8">
        <w:rPr>
          <w:rFonts w:asciiTheme="minorEastAsia" w:eastAsiaTheme="minorEastAsia" w:hAnsiTheme="minorEastAsia" w:cs="Helvetica" w:hint="eastAsia"/>
          <w:color w:val="000000"/>
          <w:bdr w:val="none" w:sz="0" w:space="0" w:color="auto" w:frame="1"/>
        </w:rPr>
        <w:t>进行。</w:t>
      </w:r>
    </w:p>
    <w:p w:rsidR="00345BCD" w:rsidRPr="00F771B8" w:rsidRDefault="00345BCD" w:rsidP="00345BCD">
      <w:pPr>
        <w:pStyle w:val="ad"/>
        <w:shd w:val="clear" w:color="auto" w:fill="FFFFFF"/>
        <w:spacing w:before="0" w:beforeAutospacing="0" w:after="0" w:afterAutospacing="0" w:line="429" w:lineRule="atLeast"/>
        <w:rPr>
          <w:rFonts w:asciiTheme="minorEastAsia" w:eastAsiaTheme="minorEastAsia" w:hAnsiTheme="minorEastAsia" w:cs="Helvetica"/>
          <w:b/>
          <w:color w:val="000000"/>
        </w:rPr>
      </w:pPr>
      <w:r w:rsidRPr="00F771B8">
        <w:rPr>
          <w:rFonts w:asciiTheme="minorEastAsia" w:eastAsiaTheme="minorEastAsia" w:hAnsiTheme="minorEastAsia" w:cs="Helvetica" w:hint="eastAsia"/>
          <w:b/>
          <w:color w:val="000000"/>
          <w:bdr w:val="none" w:sz="0" w:space="0" w:color="auto" w:frame="1"/>
        </w:rPr>
        <w:t>七</w:t>
      </w:r>
      <w:r w:rsidRPr="00F771B8">
        <w:rPr>
          <w:rFonts w:asciiTheme="minorEastAsia" w:eastAsiaTheme="minorEastAsia" w:hAnsiTheme="minorEastAsia" w:cs="Helvetica"/>
          <w:b/>
          <w:color w:val="000000"/>
          <w:bdr w:val="none" w:sz="0" w:space="0" w:color="auto" w:frame="1"/>
        </w:rPr>
        <w:t>、竞赛报名方式和时间</w:t>
      </w:r>
    </w:p>
    <w:p w:rsidR="004D3299" w:rsidRDefault="004D3299" w:rsidP="004D3299">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bdr w:val="none" w:sz="0" w:space="0" w:color="auto" w:frame="1"/>
        </w:rPr>
      </w:pPr>
      <w:r>
        <w:rPr>
          <w:rFonts w:asciiTheme="minorEastAsia" w:eastAsiaTheme="minorEastAsia" w:hAnsiTheme="minorEastAsia" w:cs="Helvetica" w:hint="eastAsia"/>
          <w:bdr w:val="none" w:sz="0" w:space="0" w:color="auto" w:frame="1"/>
        </w:rPr>
        <w:t>因今年市</w:t>
      </w:r>
      <w:proofErr w:type="gramStart"/>
      <w:r>
        <w:rPr>
          <w:rFonts w:asciiTheme="minorEastAsia" w:eastAsiaTheme="minorEastAsia" w:hAnsiTheme="minorEastAsia" w:cs="Helvetica" w:hint="eastAsia"/>
          <w:bdr w:val="none" w:sz="0" w:space="0" w:color="auto" w:frame="1"/>
        </w:rPr>
        <w:t>人社局</w:t>
      </w:r>
      <w:proofErr w:type="gramEnd"/>
      <w:r>
        <w:rPr>
          <w:rFonts w:asciiTheme="minorEastAsia" w:eastAsiaTheme="minorEastAsia" w:hAnsiTheme="minorEastAsia" w:cs="Helvetica" w:hint="eastAsia"/>
          <w:bdr w:val="none" w:sz="0" w:space="0" w:color="auto" w:frame="1"/>
        </w:rPr>
        <w:t>政策变动，为做好本次竞赛，采取预报名办法，后续会下发正式通知。请有意向报名的企业积极配合做好报名工作，逾时</w:t>
      </w:r>
      <w:proofErr w:type="gramStart"/>
      <w:r>
        <w:rPr>
          <w:rFonts w:asciiTheme="minorEastAsia" w:eastAsiaTheme="minorEastAsia" w:hAnsiTheme="minorEastAsia" w:cs="Helvetica" w:hint="eastAsia"/>
          <w:bdr w:val="none" w:sz="0" w:space="0" w:color="auto" w:frame="1"/>
        </w:rPr>
        <w:t>不</w:t>
      </w:r>
      <w:proofErr w:type="gramEnd"/>
      <w:r>
        <w:rPr>
          <w:rFonts w:asciiTheme="minorEastAsia" w:eastAsiaTheme="minorEastAsia" w:hAnsiTheme="minorEastAsia" w:cs="Helvetica" w:hint="eastAsia"/>
          <w:bdr w:val="none" w:sz="0" w:space="0" w:color="auto" w:frame="1"/>
        </w:rPr>
        <w:t>候，谢谢！</w:t>
      </w:r>
    </w:p>
    <w:p w:rsidR="00346F3D" w:rsidRDefault="00346F3D" w:rsidP="00346F3D">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bdr w:val="none" w:sz="0" w:space="0" w:color="auto" w:frame="1"/>
        </w:rPr>
      </w:pPr>
      <w:r w:rsidRPr="00346F3D">
        <w:rPr>
          <w:rFonts w:asciiTheme="minorEastAsia" w:eastAsiaTheme="minorEastAsia" w:hAnsiTheme="minorEastAsia" w:cs="Helvetica"/>
          <w:b/>
          <w:bdr w:val="none" w:sz="0" w:space="0" w:color="auto" w:frame="1"/>
        </w:rPr>
        <w:t>1.</w:t>
      </w:r>
      <w:r>
        <w:rPr>
          <w:rFonts w:asciiTheme="minorEastAsia" w:eastAsiaTheme="minorEastAsia" w:hAnsiTheme="minorEastAsia" w:cs="Helvetica" w:hint="eastAsia"/>
          <w:bdr w:val="none" w:sz="0" w:space="0" w:color="auto" w:frame="1"/>
        </w:rPr>
        <w:t>预</w:t>
      </w:r>
      <w:r w:rsidRPr="00F771B8">
        <w:rPr>
          <w:rFonts w:asciiTheme="minorEastAsia" w:eastAsiaTheme="minorEastAsia" w:hAnsiTheme="minorEastAsia" w:cs="Helvetica"/>
          <w:bdr w:val="none" w:sz="0" w:space="0" w:color="auto" w:frame="1"/>
        </w:rPr>
        <w:t>报名方式：</w:t>
      </w:r>
      <w:r w:rsidR="00E4128F">
        <w:rPr>
          <w:rFonts w:asciiTheme="minorEastAsia" w:eastAsiaTheme="minorEastAsia" w:hAnsiTheme="minorEastAsia" w:cs="Helvetica" w:hint="eastAsia"/>
          <w:bdr w:val="none" w:sz="0" w:space="0" w:color="auto" w:frame="1"/>
        </w:rPr>
        <w:t>填写回执表格，</w:t>
      </w:r>
      <w:r w:rsidRPr="00F771B8">
        <w:rPr>
          <w:rFonts w:asciiTheme="minorEastAsia" w:eastAsiaTheme="minorEastAsia" w:hAnsiTheme="minorEastAsia" w:cs="Helvetica"/>
          <w:bdr w:val="none" w:sz="0" w:space="0" w:color="auto" w:frame="1"/>
        </w:rPr>
        <w:t>本次竞赛只接受单位团体报名，企业将</w:t>
      </w:r>
      <w:r>
        <w:rPr>
          <w:rFonts w:asciiTheme="minorEastAsia" w:eastAsiaTheme="minorEastAsia" w:hAnsiTheme="minorEastAsia" w:cs="Helvetica" w:hint="eastAsia"/>
          <w:bdr w:val="none" w:sz="0" w:space="0" w:color="auto" w:frame="1"/>
        </w:rPr>
        <w:t>初赛人数及预计进入决赛人数，</w:t>
      </w:r>
      <w:r w:rsidRPr="00F771B8">
        <w:rPr>
          <w:rFonts w:asciiTheme="minorEastAsia" w:eastAsiaTheme="minorEastAsia" w:hAnsiTheme="minorEastAsia" w:cs="Helvetica"/>
          <w:bdr w:val="none" w:sz="0" w:space="0" w:color="auto" w:frame="1"/>
        </w:rPr>
        <w:t>汇总后</w:t>
      </w:r>
      <w:r w:rsidR="00E4128F">
        <w:rPr>
          <w:rFonts w:asciiTheme="minorEastAsia" w:eastAsiaTheme="minorEastAsia" w:hAnsiTheme="minorEastAsia" w:cs="Helvetica" w:hint="eastAsia"/>
          <w:bdr w:val="none" w:sz="0" w:space="0" w:color="auto" w:frame="1"/>
        </w:rPr>
        <w:t>盖章扫描件邮件</w:t>
      </w:r>
      <w:r w:rsidRPr="00F771B8">
        <w:rPr>
          <w:rFonts w:asciiTheme="minorEastAsia" w:eastAsiaTheme="minorEastAsia" w:hAnsiTheme="minorEastAsia" w:cs="Helvetica"/>
          <w:bdr w:val="none" w:sz="0" w:space="0" w:color="auto" w:frame="1"/>
        </w:rPr>
        <w:t>报至竞赛组织委员会办公室。</w:t>
      </w:r>
    </w:p>
    <w:p w:rsidR="00345BCD" w:rsidRPr="00F771B8" w:rsidRDefault="00345BCD" w:rsidP="00346F3D">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rPr>
      </w:pPr>
      <w:r w:rsidRPr="00346F3D">
        <w:rPr>
          <w:rFonts w:asciiTheme="minorEastAsia" w:eastAsiaTheme="minorEastAsia" w:hAnsiTheme="minorEastAsia" w:cs="Helvetica"/>
          <w:b/>
          <w:bdr w:val="none" w:sz="0" w:space="0" w:color="auto" w:frame="1"/>
        </w:rPr>
        <w:t>2.</w:t>
      </w:r>
      <w:r w:rsidRPr="00F771B8">
        <w:rPr>
          <w:rFonts w:asciiTheme="minorEastAsia" w:eastAsiaTheme="minorEastAsia" w:hAnsiTheme="minorEastAsia" w:cs="Helvetica"/>
          <w:bdr w:val="none" w:sz="0" w:space="0" w:color="auto" w:frame="1"/>
        </w:rPr>
        <w:t>联系方式：竞赛组织委员会办公室</w:t>
      </w:r>
    </w:p>
    <w:p w:rsidR="00345BCD" w:rsidRPr="004D3299" w:rsidRDefault="00345BCD" w:rsidP="00346F3D">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bdr w:val="none" w:sz="0" w:space="0" w:color="auto" w:frame="1"/>
        </w:rPr>
      </w:pPr>
      <w:r w:rsidRPr="00F771B8">
        <w:rPr>
          <w:rFonts w:asciiTheme="minorEastAsia" w:eastAsiaTheme="minorEastAsia" w:hAnsiTheme="minorEastAsia" w:cs="Helvetica"/>
          <w:bdr w:val="none" w:sz="0" w:space="0" w:color="auto" w:frame="1"/>
        </w:rPr>
        <w:t>联系人：</w:t>
      </w:r>
      <w:r w:rsidR="006612B1" w:rsidRPr="00F771B8">
        <w:rPr>
          <w:rFonts w:asciiTheme="minorEastAsia" w:eastAsiaTheme="minorEastAsia" w:hAnsiTheme="minorEastAsia" w:cs="Helvetica" w:hint="eastAsia"/>
          <w:bdr w:val="none" w:sz="0" w:space="0" w:color="auto" w:frame="1"/>
        </w:rPr>
        <w:t>杨玥</w:t>
      </w:r>
      <w:r w:rsidR="004D3299">
        <w:rPr>
          <w:rFonts w:asciiTheme="minorEastAsia" w:eastAsiaTheme="minorEastAsia" w:hAnsiTheme="minorEastAsia" w:cs="Helvetica" w:hint="eastAsia"/>
          <w:bdr w:val="none" w:sz="0" w:space="0" w:color="auto" w:frame="1"/>
        </w:rPr>
        <w:t xml:space="preserve">      </w:t>
      </w:r>
      <w:r w:rsidRPr="00F771B8">
        <w:rPr>
          <w:rFonts w:asciiTheme="minorEastAsia" w:eastAsiaTheme="minorEastAsia" w:hAnsiTheme="minorEastAsia" w:cs="Helvetica"/>
          <w:bdr w:val="none" w:sz="0" w:space="0" w:color="auto" w:frame="1"/>
        </w:rPr>
        <w:t>联系电话：</w:t>
      </w:r>
      <w:r w:rsidR="009F54B4" w:rsidRPr="00F771B8">
        <w:rPr>
          <w:rFonts w:asciiTheme="minorEastAsia" w:eastAsiaTheme="minorEastAsia" w:hAnsiTheme="minorEastAsia" w:cs="Helvetica" w:hint="eastAsia"/>
          <w:bdr w:val="none" w:sz="0" w:space="0" w:color="auto" w:frame="1"/>
        </w:rPr>
        <w:t>56951469</w:t>
      </w:r>
      <w:r w:rsidR="004D3299">
        <w:rPr>
          <w:rFonts w:asciiTheme="minorEastAsia" w:eastAsiaTheme="minorEastAsia" w:hAnsiTheme="minorEastAsia" w:cs="Helvetica" w:hint="eastAsia"/>
          <w:bdr w:val="none" w:sz="0" w:space="0" w:color="auto" w:frame="1"/>
        </w:rPr>
        <w:t>，15001917783</w:t>
      </w:r>
    </w:p>
    <w:p w:rsidR="004D3299" w:rsidRDefault="00345BCD" w:rsidP="00346F3D">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bdr w:val="none" w:sz="0" w:space="0" w:color="auto" w:frame="1"/>
        </w:rPr>
      </w:pPr>
      <w:r w:rsidRPr="00F771B8">
        <w:rPr>
          <w:rFonts w:asciiTheme="minorEastAsia" w:eastAsiaTheme="minorEastAsia" w:hAnsiTheme="minorEastAsia" w:cs="Helvetica"/>
          <w:bdr w:val="none" w:sz="0" w:space="0" w:color="auto" w:frame="1"/>
        </w:rPr>
        <w:t>联系人：何</w:t>
      </w:r>
      <w:proofErr w:type="gramStart"/>
      <w:r w:rsidRPr="00F771B8">
        <w:rPr>
          <w:rFonts w:asciiTheme="minorEastAsia" w:eastAsiaTheme="minorEastAsia" w:hAnsiTheme="minorEastAsia" w:cs="Helvetica"/>
          <w:bdr w:val="none" w:sz="0" w:space="0" w:color="auto" w:frame="1"/>
        </w:rPr>
        <w:t>之</w:t>
      </w:r>
      <w:proofErr w:type="gramEnd"/>
      <w:r w:rsidRPr="00F771B8">
        <w:rPr>
          <w:rFonts w:asciiTheme="minorEastAsia" w:eastAsiaTheme="minorEastAsia" w:hAnsiTheme="minorEastAsia" w:cs="Helvetica"/>
          <w:bdr w:val="none" w:sz="0" w:space="0" w:color="auto" w:frame="1"/>
        </w:rPr>
        <w:t>敏  </w:t>
      </w:r>
      <w:r w:rsidR="004D3299">
        <w:rPr>
          <w:rFonts w:asciiTheme="minorEastAsia" w:eastAsiaTheme="minorEastAsia" w:hAnsiTheme="minorEastAsia" w:cs="Helvetica" w:hint="eastAsia"/>
          <w:bdr w:val="none" w:sz="0" w:space="0" w:color="auto" w:frame="1"/>
        </w:rPr>
        <w:t xml:space="preserve"> </w:t>
      </w:r>
      <w:r w:rsidRPr="00F771B8">
        <w:rPr>
          <w:rFonts w:asciiTheme="minorEastAsia" w:eastAsiaTheme="minorEastAsia" w:hAnsiTheme="minorEastAsia" w:cs="Helvetica"/>
          <w:bdr w:val="none" w:sz="0" w:space="0" w:color="auto" w:frame="1"/>
        </w:rPr>
        <w:t>联系电话：56951469-2</w:t>
      </w:r>
      <w:r w:rsidRPr="00F771B8">
        <w:rPr>
          <w:rFonts w:asciiTheme="minorEastAsia" w:eastAsiaTheme="minorEastAsia" w:hAnsiTheme="minorEastAsia" w:cs="Helvetica" w:hint="eastAsia"/>
          <w:bdr w:val="none" w:sz="0" w:space="0" w:color="auto" w:frame="1"/>
        </w:rPr>
        <w:t>06</w:t>
      </w:r>
      <w:r w:rsidRPr="00F771B8">
        <w:rPr>
          <w:rFonts w:asciiTheme="minorEastAsia" w:eastAsiaTheme="minorEastAsia" w:hAnsiTheme="minorEastAsia" w:cs="Helvetica"/>
          <w:bdr w:val="none" w:sz="0" w:space="0" w:color="auto" w:frame="1"/>
        </w:rPr>
        <w:t>，13701802080</w:t>
      </w:r>
    </w:p>
    <w:p w:rsidR="00345BCD" w:rsidRPr="004D3299" w:rsidRDefault="004D3299" w:rsidP="00346F3D">
      <w:pPr>
        <w:pStyle w:val="ad"/>
        <w:shd w:val="clear" w:color="auto" w:fill="FFFFFF"/>
        <w:spacing w:before="0" w:beforeAutospacing="0" w:after="0" w:afterAutospacing="0" w:line="429" w:lineRule="atLeast"/>
        <w:ind w:firstLineChars="200" w:firstLine="480"/>
        <w:rPr>
          <w:rFonts w:asciiTheme="minorEastAsia" w:eastAsiaTheme="minorEastAsia" w:hAnsiTheme="minorEastAsia" w:cs="Helvetica"/>
        </w:rPr>
      </w:pPr>
      <w:r w:rsidRPr="00F771B8">
        <w:rPr>
          <w:rFonts w:asciiTheme="minorEastAsia" w:eastAsiaTheme="minorEastAsia" w:hAnsiTheme="minorEastAsia" w:cs="Helvetica"/>
          <w:bdr w:val="none" w:sz="0" w:space="0" w:color="auto" w:frame="1"/>
        </w:rPr>
        <w:t>E-MAIL: hezm@sh-ea.net.cn</w:t>
      </w:r>
    </w:p>
    <w:p w:rsidR="00345BCD" w:rsidRPr="00F771B8" w:rsidRDefault="00345BCD" w:rsidP="00346F3D">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bdr w:val="none" w:sz="0" w:space="0" w:color="auto" w:frame="1"/>
        </w:rPr>
      </w:pPr>
      <w:r w:rsidRPr="00346F3D">
        <w:rPr>
          <w:rFonts w:asciiTheme="minorEastAsia" w:eastAsiaTheme="minorEastAsia" w:hAnsiTheme="minorEastAsia" w:cs="Helvetica"/>
          <w:b/>
          <w:bdr w:val="none" w:sz="0" w:space="0" w:color="auto" w:frame="1"/>
        </w:rPr>
        <w:t>3.</w:t>
      </w:r>
      <w:r w:rsidRPr="00F771B8">
        <w:rPr>
          <w:rFonts w:asciiTheme="minorEastAsia" w:eastAsiaTheme="minorEastAsia" w:hAnsiTheme="minorEastAsia" w:cs="Helvetica"/>
          <w:bdr w:val="none" w:sz="0" w:space="0" w:color="auto" w:frame="1"/>
        </w:rPr>
        <w:t>报名时间：即日起截止</w:t>
      </w:r>
      <w:r w:rsidR="006612B1" w:rsidRPr="00F771B8">
        <w:rPr>
          <w:rFonts w:asciiTheme="minorEastAsia" w:eastAsiaTheme="minorEastAsia" w:hAnsiTheme="minorEastAsia" w:cs="Helvetica"/>
          <w:bdr w:val="none" w:sz="0" w:space="0" w:color="auto" w:frame="1"/>
        </w:rPr>
        <w:t>20</w:t>
      </w:r>
      <w:r w:rsidR="006612B1" w:rsidRPr="00F771B8">
        <w:rPr>
          <w:rFonts w:asciiTheme="minorEastAsia" w:eastAsiaTheme="minorEastAsia" w:hAnsiTheme="minorEastAsia" w:cs="Helvetica" w:hint="eastAsia"/>
          <w:bdr w:val="none" w:sz="0" w:space="0" w:color="auto" w:frame="1"/>
        </w:rPr>
        <w:t>21</w:t>
      </w:r>
      <w:r w:rsidRPr="00F771B8">
        <w:rPr>
          <w:rFonts w:asciiTheme="minorEastAsia" w:eastAsiaTheme="minorEastAsia" w:hAnsiTheme="minorEastAsia" w:cs="Helvetica"/>
          <w:bdr w:val="none" w:sz="0" w:space="0" w:color="auto" w:frame="1"/>
        </w:rPr>
        <w:t>年</w:t>
      </w:r>
      <w:r w:rsidR="004D3299">
        <w:rPr>
          <w:rFonts w:asciiTheme="minorEastAsia" w:eastAsiaTheme="minorEastAsia" w:hAnsiTheme="minorEastAsia" w:cs="Helvetica" w:hint="eastAsia"/>
          <w:bdr w:val="none" w:sz="0" w:space="0" w:color="auto" w:frame="1"/>
        </w:rPr>
        <w:t>9</w:t>
      </w:r>
      <w:r w:rsidRPr="00F771B8">
        <w:rPr>
          <w:rFonts w:asciiTheme="minorEastAsia" w:eastAsiaTheme="minorEastAsia" w:hAnsiTheme="minorEastAsia" w:cs="Helvetica"/>
          <w:bdr w:val="none" w:sz="0" w:space="0" w:color="auto" w:frame="1"/>
        </w:rPr>
        <w:t>月</w:t>
      </w:r>
      <w:r w:rsidR="004D3299">
        <w:rPr>
          <w:rFonts w:asciiTheme="minorEastAsia" w:eastAsiaTheme="minorEastAsia" w:hAnsiTheme="minorEastAsia" w:cs="Helvetica" w:hint="eastAsia"/>
          <w:bdr w:val="none" w:sz="0" w:space="0" w:color="auto" w:frame="1"/>
        </w:rPr>
        <w:t>15</w:t>
      </w:r>
      <w:r w:rsidRPr="00F771B8">
        <w:rPr>
          <w:rFonts w:asciiTheme="minorEastAsia" w:eastAsiaTheme="minorEastAsia" w:hAnsiTheme="minorEastAsia" w:cs="Helvetica"/>
          <w:bdr w:val="none" w:sz="0" w:space="0" w:color="auto" w:frame="1"/>
        </w:rPr>
        <w:t>日</w:t>
      </w:r>
    </w:p>
    <w:p w:rsidR="00E4128F" w:rsidRDefault="00345BCD" w:rsidP="00346F3D">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bdr w:val="none" w:sz="0" w:space="0" w:color="auto" w:frame="1"/>
        </w:rPr>
      </w:pPr>
      <w:r w:rsidRPr="00346F3D">
        <w:rPr>
          <w:rFonts w:asciiTheme="minorEastAsia" w:eastAsiaTheme="minorEastAsia" w:hAnsiTheme="minorEastAsia" w:cs="Helvetica"/>
          <w:b/>
          <w:bdr w:val="none" w:sz="0" w:space="0" w:color="auto" w:frame="1"/>
        </w:rPr>
        <w:t>4.</w:t>
      </w:r>
      <w:r w:rsidR="007072C2" w:rsidRPr="00F771B8">
        <w:rPr>
          <w:rFonts w:asciiTheme="minorEastAsia" w:eastAsiaTheme="minorEastAsia" w:hAnsiTheme="minorEastAsia" w:cs="Helvetica" w:hint="eastAsia"/>
          <w:bdr w:val="none" w:sz="0" w:space="0" w:color="auto" w:frame="1"/>
        </w:rPr>
        <w:t>报名费用：</w:t>
      </w:r>
      <w:r w:rsidR="00796685" w:rsidRPr="00F771B8">
        <w:rPr>
          <w:rFonts w:asciiTheme="minorEastAsia" w:eastAsiaTheme="minorEastAsia" w:hAnsiTheme="minorEastAsia" w:cs="Helvetica" w:hint="eastAsia"/>
          <w:bdr w:val="none" w:sz="0" w:space="0" w:color="auto" w:frame="1"/>
        </w:rPr>
        <w:t>根据市</w:t>
      </w:r>
      <w:proofErr w:type="gramStart"/>
      <w:r w:rsidR="00796685" w:rsidRPr="00F771B8">
        <w:rPr>
          <w:rFonts w:asciiTheme="minorEastAsia" w:eastAsiaTheme="minorEastAsia" w:hAnsiTheme="minorEastAsia" w:cs="Helvetica" w:hint="eastAsia"/>
          <w:bdr w:val="none" w:sz="0" w:space="0" w:color="auto" w:frame="1"/>
        </w:rPr>
        <w:t>人社局</w:t>
      </w:r>
      <w:proofErr w:type="gramEnd"/>
      <w:r w:rsidR="00796685" w:rsidRPr="00F771B8">
        <w:rPr>
          <w:rFonts w:asciiTheme="minorEastAsia" w:eastAsiaTheme="minorEastAsia" w:hAnsiTheme="minorEastAsia" w:cs="Helvetica" w:hint="eastAsia"/>
          <w:bdr w:val="none" w:sz="0" w:space="0" w:color="auto" w:frame="1"/>
        </w:rPr>
        <w:t>2021年3月17日最新通知文件《关于对本市劳动者获得职业技能等级证书实施职业技能提升补贴的通知（沪人社规〔2021〕5号）》，</w:t>
      </w:r>
      <w:r w:rsidR="006612B1" w:rsidRPr="00F771B8">
        <w:rPr>
          <w:rFonts w:asciiTheme="minorEastAsia" w:eastAsiaTheme="minorEastAsia" w:hAnsiTheme="minorEastAsia" w:cs="Helvetica" w:hint="eastAsia"/>
          <w:bdr w:val="none" w:sz="0" w:space="0" w:color="auto" w:frame="1"/>
        </w:rPr>
        <w:t>取得</w:t>
      </w:r>
      <w:r w:rsidR="00796685" w:rsidRPr="00F771B8">
        <w:rPr>
          <w:rFonts w:asciiTheme="minorEastAsia" w:eastAsiaTheme="minorEastAsia" w:hAnsiTheme="minorEastAsia" w:cs="Helvetica" w:hint="eastAsia"/>
          <w:bdr w:val="none" w:sz="0" w:space="0" w:color="auto" w:frame="1"/>
        </w:rPr>
        <w:t>职业技能等级证书，予以职业技能提升补贴</w:t>
      </w:r>
      <w:r w:rsidRPr="00F771B8">
        <w:rPr>
          <w:rFonts w:asciiTheme="minorEastAsia" w:eastAsiaTheme="minorEastAsia" w:hAnsiTheme="minorEastAsia" w:cs="Helvetica" w:hint="eastAsia"/>
          <w:bdr w:val="none" w:sz="0" w:space="0" w:color="auto" w:frame="1"/>
        </w:rPr>
        <w:t>，</w:t>
      </w:r>
      <w:r w:rsidR="006612B1" w:rsidRPr="00F771B8">
        <w:rPr>
          <w:rFonts w:asciiTheme="minorEastAsia" w:eastAsiaTheme="minorEastAsia" w:hAnsiTheme="minorEastAsia" w:cs="Helvetica" w:hint="eastAsia"/>
          <w:bdr w:val="none" w:sz="0" w:space="0" w:color="auto" w:frame="1"/>
        </w:rPr>
        <w:t>且补贴</w:t>
      </w:r>
      <w:r w:rsidR="00796685" w:rsidRPr="00F771B8">
        <w:rPr>
          <w:rFonts w:asciiTheme="minorEastAsia" w:eastAsiaTheme="minorEastAsia" w:hAnsiTheme="minorEastAsia" w:cs="Helvetica" w:hint="eastAsia"/>
          <w:bdr w:val="none" w:sz="0" w:space="0" w:color="auto" w:frame="1"/>
        </w:rPr>
        <w:t>直接</w:t>
      </w:r>
      <w:r w:rsidR="006612B1" w:rsidRPr="00F771B8">
        <w:rPr>
          <w:rFonts w:asciiTheme="minorEastAsia" w:eastAsiaTheme="minorEastAsia" w:hAnsiTheme="minorEastAsia" w:cs="Helvetica" w:hint="eastAsia"/>
          <w:bdr w:val="none" w:sz="0" w:space="0" w:color="auto" w:frame="1"/>
        </w:rPr>
        <w:t>至个人银行账户</w:t>
      </w:r>
      <w:r w:rsidR="00627C0E" w:rsidRPr="00F771B8">
        <w:rPr>
          <w:rFonts w:asciiTheme="minorEastAsia" w:eastAsiaTheme="minorEastAsia" w:hAnsiTheme="minorEastAsia" w:cs="Helvetica" w:hint="eastAsia"/>
          <w:bdr w:val="none" w:sz="0" w:space="0" w:color="auto" w:frame="1"/>
        </w:rPr>
        <w:t>（详见</w:t>
      </w:r>
      <w:r w:rsidR="00796685" w:rsidRPr="00F771B8">
        <w:rPr>
          <w:rFonts w:asciiTheme="minorEastAsia" w:eastAsiaTheme="minorEastAsia" w:hAnsiTheme="minorEastAsia" w:cs="Helvetica" w:hint="eastAsia"/>
          <w:bdr w:val="none" w:sz="0" w:space="0" w:color="auto" w:frame="1"/>
        </w:rPr>
        <w:t>附件</w:t>
      </w:r>
      <w:r w:rsidR="002A3559" w:rsidRPr="00F771B8">
        <w:rPr>
          <w:rFonts w:asciiTheme="minorEastAsia" w:eastAsiaTheme="minorEastAsia" w:hAnsiTheme="minorEastAsia" w:cs="Helvetica" w:hint="eastAsia"/>
          <w:bdr w:val="none" w:sz="0" w:space="0" w:color="auto" w:frame="1"/>
        </w:rPr>
        <w:t>二</w:t>
      </w:r>
      <w:r w:rsidR="00627C0E" w:rsidRPr="00F771B8">
        <w:rPr>
          <w:rFonts w:asciiTheme="minorEastAsia" w:eastAsiaTheme="minorEastAsia" w:hAnsiTheme="minorEastAsia" w:cs="Helvetica" w:hint="eastAsia"/>
          <w:bdr w:val="none" w:sz="0" w:space="0" w:color="auto" w:frame="1"/>
        </w:rPr>
        <w:t>《</w:t>
      </w:r>
      <w:r w:rsidR="00796685" w:rsidRPr="00F771B8">
        <w:rPr>
          <w:rFonts w:asciiTheme="minorEastAsia" w:eastAsiaTheme="minorEastAsia" w:hAnsiTheme="minorEastAsia" w:cs="Helvetica" w:hint="eastAsia"/>
          <w:bdr w:val="none" w:sz="0" w:space="0" w:color="auto" w:frame="1"/>
        </w:rPr>
        <w:t>电梯安装维修工职业技能</w:t>
      </w:r>
      <w:r w:rsidR="009F54B4" w:rsidRPr="00F771B8">
        <w:rPr>
          <w:rFonts w:asciiTheme="minorEastAsia" w:eastAsiaTheme="minorEastAsia" w:hAnsiTheme="minorEastAsia" w:cs="Helvetica" w:hint="eastAsia"/>
          <w:bdr w:val="none" w:sz="0" w:space="0" w:color="auto" w:frame="1"/>
        </w:rPr>
        <w:t>等级</w:t>
      </w:r>
      <w:r w:rsidR="00796685" w:rsidRPr="00F771B8">
        <w:rPr>
          <w:rFonts w:asciiTheme="minorEastAsia" w:eastAsiaTheme="minorEastAsia" w:hAnsiTheme="minorEastAsia" w:cs="Helvetica" w:hint="eastAsia"/>
          <w:bdr w:val="none" w:sz="0" w:space="0" w:color="auto" w:frame="1"/>
        </w:rPr>
        <w:t>认定补贴标准</w:t>
      </w:r>
      <w:r w:rsidR="00627C0E" w:rsidRPr="00F771B8">
        <w:rPr>
          <w:rFonts w:asciiTheme="minorEastAsia" w:eastAsiaTheme="minorEastAsia" w:hAnsiTheme="minorEastAsia" w:cs="Helvetica" w:hint="eastAsia"/>
          <w:bdr w:val="none" w:sz="0" w:space="0" w:color="auto" w:frame="1"/>
        </w:rPr>
        <w:t>》）</w:t>
      </w:r>
      <w:r w:rsidR="006612B1" w:rsidRPr="00F771B8">
        <w:rPr>
          <w:rFonts w:asciiTheme="minorEastAsia" w:eastAsiaTheme="minorEastAsia" w:hAnsiTheme="minorEastAsia" w:cs="Helvetica" w:hint="eastAsia"/>
          <w:bdr w:val="none" w:sz="0" w:space="0" w:color="auto" w:frame="1"/>
        </w:rPr>
        <w:t>。</w:t>
      </w:r>
    </w:p>
    <w:p w:rsidR="00C353F2" w:rsidRPr="00E4128F" w:rsidRDefault="00C353F2" w:rsidP="00E4128F">
      <w:pPr>
        <w:pStyle w:val="ad"/>
        <w:shd w:val="clear" w:color="auto" w:fill="FFFFFF"/>
        <w:spacing w:before="0" w:beforeAutospacing="0" w:after="0" w:afterAutospacing="0" w:line="429" w:lineRule="atLeast"/>
        <w:ind w:firstLineChars="200" w:firstLine="482"/>
        <w:rPr>
          <w:rFonts w:asciiTheme="minorEastAsia" w:eastAsiaTheme="minorEastAsia" w:hAnsiTheme="minorEastAsia" w:cs="Helvetica"/>
        </w:rPr>
      </w:pPr>
      <w:r w:rsidRPr="00F771B8">
        <w:rPr>
          <w:rFonts w:asciiTheme="minorEastAsia" w:eastAsiaTheme="minorEastAsia" w:hAnsiTheme="minorEastAsia" w:cs="Helvetica" w:hint="eastAsia"/>
          <w:b/>
          <w:bdr w:val="none" w:sz="0" w:space="0" w:color="auto" w:frame="1"/>
        </w:rPr>
        <w:t>故报名费</w:t>
      </w:r>
      <w:r w:rsidR="00E4128F">
        <w:rPr>
          <w:rFonts w:asciiTheme="minorEastAsia" w:eastAsiaTheme="minorEastAsia" w:hAnsiTheme="minorEastAsia" w:cs="Helvetica" w:hint="eastAsia"/>
          <w:b/>
          <w:bdr w:val="none" w:sz="0" w:space="0" w:color="auto" w:frame="1"/>
        </w:rPr>
        <w:t>用：</w:t>
      </w:r>
      <w:r w:rsidR="00E4128F" w:rsidRPr="00F771B8">
        <w:rPr>
          <w:rFonts w:asciiTheme="minorEastAsia" w:eastAsiaTheme="minorEastAsia" w:hAnsiTheme="minorEastAsia" w:cs="Helvetica" w:hint="eastAsia"/>
          <w:b/>
          <w:bdr w:val="none" w:sz="0" w:space="0" w:color="auto" w:frame="1"/>
        </w:rPr>
        <w:t>四级</w:t>
      </w:r>
      <w:r w:rsidR="007410F4" w:rsidRPr="00F771B8">
        <w:rPr>
          <w:rFonts w:asciiTheme="minorEastAsia" w:eastAsiaTheme="minorEastAsia" w:hAnsiTheme="minorEastAsia" w:cs="Helvetica" w:hint="eastAsia"/>
          <w:b/>
          <w:bdr w:val="none" w:sz="0" w:space="0" w:color="auto" w:frame="1"/>
        </w:rPr>
        <w:t>18</w:t>
      </w:r>
      <w:r w:rsidR="00256C01" w:rsidRPr="00F771B8">
        <w:rPr>
          <w:rFonts w:asciiTheme="minorEastAsia" w:eastAsiaTheme="minorEastAsia" w:hAnsiTheme="minorEastAsia" w:cs="Helvetica" w:hint="eastAsia"/>
          <w:b/>
          <w:bdr w:val="none" w:sz="0" w:space="0" w:color="auto" w:frame="1"/>
        </w:rPr>
        <w:t>00</w:t>
      </w:r>
      <w:r w:rsidR="00345BCD" w:rsidRPr="00F771B8">
        <w:rPr>
          <w:rFonts w:asciiTheme="minorEastAsia" w:eastAsiaTheme="minorEastAsia" w:hAnsiTheme="minorEastAsia" w:cs="Helvetica"/>
          <w:b/>
          <w:bdr w:val="none" w:sz="0" w:space="0" w:color="auto" w:frame="1"/>
        </w:rPr>
        <w:t>元/人</w:t>
      </w:r>
      <w:r w:rsidR="00E4128F">
        <w:rPr>
          <w:rFonts w:asciiTheme="minorEastAsia" w:eastAsiaTheme="minorEastAsia" w:hAnsiTheme="minorEastAsia" w:cs="Helvetica" w:hint="eastAsia"/>
          <w:b/>
          <w:bdr w:val="none" w:sz="0" w:space="0" w:color="auto" w:frame="1"/>
        </w:rPr>
        <w:t>；</w:t>
      </w:r>
      <w:r w:rsidR="00345BCD" w:rsidRPr="00F771B8">
        <w:rPr>
          <w:rFonts w:asciiTheme="minorEastAsia" w:eastAsiaTheme="minorEastAsia" w:hAnsiTheme="minorEastAsia" w:cs="Helvetica" w:hint="eastAsia"/>
          <w:b/>
          <w:bdr w:val="none" w:sz="0" w:space="0" w:color="auto" w:frame="1"/>
        </w:rPr>
        <w:t>三级</w:t>
      </w:r>
      <w:r w:rsidR="00D760EE" w:rsidRPr="00F771B8">
        <w:rPr>
          <w:rFonts w:asciiTheme="minorEastAsia" w:eastAsiaTheme="minorEastAsia" w:hAnsiTheme="minorEastAsia" w:cs="Helvetica" w:hint="eastAsia"/>
          <w:b/>
          <w:bdr w:val="none" w:sz="0" w:space="0" w:color="auto" w:frame="1"/>
        </w:rPr>
        <w:t>23</w:t>
      </w:r>
      <w:r w:rsidRPr="00F771B8">
        <w:rPr>
          <w:rFonts w:asciiTheme="minorEastAsia" w:eastAsiaTheme="minorEastAsia" w:hAnsiTheme="minorEastAsia" w:cs="Helvetica" w:hint="eastAsia"/>
          <w:b/>
          <w:bdr w:val="none" w:sz="0" w:space="0" w:color="auto" w:frame="1"/>
        </w:rPr>
        <w:t>00</w:t>
      </w:r>
      <w:r w:rsidR="00345BCD" w:rsidRPr="00F771B8">
        <w:rPr>
          <w:rFonts w:asciiTheme="minorEastAsia" w:eastAsiaTheme="minorEastAsia" w:hAnsiTheme="minorEastAsia" w:cs="Helvetica"/>
          <w:b/>
          <w:bdr w:val="none" w:sz="0" w:space="0" w:color="auto" w:frame="1"/>
        </w:rPr>
        <w:t>元/人</w:t>
      </w:r>
      <w:r w:rsidR="00345BCD" w:rsidRPr="00F771B8">
        <w:rPr>
          <w:rFonts w:asciiTheme="minorEastAsia" w:eastAsiaTheme="minorEastAsia" w:hAnsiTheme="minorEastAsia" w:cs="Helvetica" w:hint="eastAsia"/>
          <w:b/>
          <w:bdr w:val="none" w:sz="0" w:space="0" w:color="auto" w:frame="1"/>
        </w:rPr>
        <w:t>（</w:t>
      </w:r>
      <w:proofErr w:type="gramStart"/>
      <w:r w:rsidR="00345BCD" w:rsidRPr="00F771B8">
        <w:rPr>
          <w:rFonts w:asciiTheme="minorEastAsia" w:eastAsiaTheme="minorEastAsia" w:hAnsiTheme="minorEastAsia" w:cs="Helvetica" w:hint="eastAsia"/>
          <w:b/>
          <w:bdr w:val="none" w:sz="0" w:space="0" w:color="auto" w:frame="1"/>
        </w:rPr>
        <w:t>含</w:t>
      </w:r>
      <w:r w:rsidRPr="00F771B8">
        <w:rPr>
          <w:rFonts w:asciiTheme="minorEastAsia" w:eastAsiaTheme="minorEastAsia" w:hAnsiTheme="minorEastAsia" w:cs="Helvetica" w:hint="eastAsia"/>
          <w:b/>
          <w:bdr w:val="none" w:sz="0" w:space="0" w:color="auto" w:frame="1"/>
        </w:rPr>
        <w:t>培训</w:t>
      </w:r>
      <w:proofErr w:type="gramEnd"/>
      <w:r w:rsidRPr="00F771B8">
        <w:rPr>
          <w:rFonts w:asciiTheme="minorEastAsia" w:eastAsiaTheme="minorEastAsia" w:hAnsiTheme="minorEastAsia" w:cs="Helvetica" w:hint="eastAsia"/>
          <w:b/>
          <w:bdr w:val="none" w:sz="0" w:space="0" w:color="auto" w:frame="1"/>
        </w:rPr>
        <w:t>费、</w:t>
      </w:r>
      <w:r w:rsidR="00345BCD" w:rsidRPr="00F771B8">
        <w:rPr>
          <w:rFonts w:asciiTheme="minorEastAsia" w:eastAsiaTheme="minorEastAsia" w:hAnsiTheme="minorEastAsia" w:cs="Helvetica" w:hint="eastAsia"/>
          <w:b/>
          <w:bdr w:val="none" w:sz="0" w:space="0" w:color="auto" w:frame="1"/>
        </w:rPr>
        <w:t>鉴定费、报名费）。</w:t>
      </w:r>
      <w:r w:rsidR="00345BCD" w:rsidRPr="00F771B8">
        <w:rPr>
          <w:rFonts w:asciiTheme="minorEastAsia" w:eastAsiaTheme="minorEastAsia" w:hAnsiTheme="minorEastAsia" w:cs="Helvetica" w:hint="eastAsia"/>
          <w:bdr w:val="none" w:sz="0" w:space="0" w:color="auto" w:frame="1"/>
        </w:rPr>
        <w:t>报名费</w:t>
      </w:r>
      <w:r w:rsidR="00EA347F">
        <w:rPr>
          <w:rFonts w:asciiTheme="minorEastAsia" w:eastAsiaTheme="minorEastAsia" w:hAnsiTheme="minorEastAsia" w:cs="Helvetica" w:hint="eastAsia"/>
          <w:bdr w:val="none" w:sz="0" w:space="0" w:color="auto" w:frame="1"/>
        </w:rPr>
        <w:t>用</w:t>
      </w:r>
      <w:r w:rsidR="00345BCD" w:rsidRPr="00F771B8">
        <w:rPr>
          <w:rFonts w:asciiTheme="minorEastAsia" w:eastAsiaTheme="minorEastAsia" w:hAnsiTheme="minorEastAsia" w:cs="Helvetica" w:hint="eastAsia"/>
          <w:bdr w:val="none" w:sz="0" w:space="0" w:color="auto" w:frame="1"/>
        </w:rPr>
        <w:t>在</w:t>
      </w:r>
      <w:r w:rsidR="00EA347F">
        <w:rPr>
          <w:rFonts w:asciiTheme="minorEastAsia" w:eastAsiaTheme="minorEastAsia" w:hAnsiTheme="minorEastAsia" w:cs="Helvetica"/>
          <w:bdr w:val="none" w:sz="0" w:space="0" w:color="auto" w:frame="1"/>
        </w:rPr>
        <w:t>申报录入系统后，</w:t>
      </w:r>
      <w:proofErr w:type="gramStart"/>
      <w:r w:rsidR="00EA347F">
        <w:rPr>
          <w:rFonts w:asciiTheme="minorEastAsia" w:eastAsiaTheme="minorEastAsia" w:hAnsiTheme="minorEastAsia" w:cs="Helvetica"/>
          <w:bdr w:val="none" w:sz="0" w:space="0" w:color="auto" w:frame="1"/>
        </w:rPr>
        <w:t>不予退</w:t>
      </w:r>
      <w:proofErr w:type="gramEnd"/>
      <w:r w:rsidR="00EA347F">
        <w:rPr>
          <w:rFonts w:asciiTheme="minorEastAsia" w:eastAsiaTheme="minorEastAsia" w:hAnsiTheme="minorEastAsia" w:cs="Helvetica"/>
          <w:bdr w:val="none" w:sz="0" w:space="0" w:color="auto" w:frame="1"/>
        </w:rPr>
        <w:t>费</w:t>
      </w:r>
      <w:r w:rsidR="00345BCD" w:rsidRPr="00F771B8">
        <w:rPr>
          <w:rFonts w:asciiTheme="minorEastAsia" w:eastAsiaTheme="minorEastAsia" w:hAnsiTheme="minorEastAsia" w:cs="Helvetica"/>
          <w:bdr w:val="none" w:sz="0" w:space="0" w:color="auto" w:frame="1"/>
        </w:rPr>
        <w:t>（报名费</w:t>
      </w:r>
      <w:r w:rsidR="00EA347F">
        <w:rPr>
          <w:rFonts w:asciiTheme="minorEastAsia" w:eastAsiaTheme="minorEastAsia" w:hAnsiTheme="minorEastAsia" w:cs="Helvetica" w:hint="eastAsia"/>
          <w:bdr w:val="none" w:sz="0" w:space="0" w:color="auto" w:frame="1"/>
        </w:rPr>
        <w:t>用</w:t>
      </w:r>
      <w:r w:rsidR="00345BCD" w:rsidRPr="00F771B8">
        <w:rPr>
          <w:rFonts w:asciiTheme="minorEastAsia" w:eastAsiaTheme="minorEastAsia" w:hAnsiTheme="minorEastAsia" w:cs="Helvetica"/>
          <w:bdr w:val="none" w:sz="0" w:space="0" w:color="auto" w:frame="1"/>
        </w:rPr>
        <w:t>在</w:t>
      </w:r>
      <w:r w:rsidR="00EA347F" w:rsidRPr="00EA347F">
        <w:rPr>
          <w:rFonts w:asciiTheme="minorEastAsia" w:eastAsiaTheme="minorEastAsia" w:hAnsiTheme="minorEastAsia" w:cs="Helvetica" w:hint="eastAsia"/>
          <w:bdr w:val="none" w:sz="0" w:space="0" w:color="auto" w:frame="1"/>
        </w:rPr>
        <w:t>后续正式报名</w:t>
      </w:r>
      <w:r w:rsidR="00EA347F">
        <w:rPr>
          <w:rFonts w:asciiTheme="minorEastAsia" w:eastAsiaTheme="minorEastAsia" w:hAnsiTheme="minorEastAsia" w:cs="Helvetica" w:hint="eastAsia"/>
          <w:bdr w:val="none" w:sz="0" w:space="0" w:color="auto" w:frame="1"/>
        </w:rPr>
        <w:t>，</w:t>
      </w:r>
      <w:r w:rsidR="00345BCD" w:rsidRPr="00F771B8">
        <w:rPr>
          <w:rFonts w:asciiTheme="minorEastAsia" w:eastAsiaTheme="minorEastAsia" w:hAnsiTheme="minorEastAsia" w:cs="Helvetica"/>
          <w:bdr w:val="none" w:sz="0" w:space="0" w:color="auto" w:frame="1"/>
        </w:rPr>
        <w:t>参赛人员身份证原件确认时收取）</w:t>
      </w:r>
      <w:r w:rsidR="00EA347F">
        <w:rPr>
          <w:rFonts w:asciiTheme="minorEastAsia" w:eastAsiaTheme="minorEastAsia" w:hAnsiTheme="minorEastAsia" w:cs="Helvetica" w:hint="eastAsia"/>
          <w:bdr w:val="none" w:sz="0" w:space="0" w:color="auto" w:frame="1"/>
        </w:rPr>
        <w:t>。</w:t>
      </w:r>
    </w:p>
    <w:p w:rsidR="00C353F2" w:rsidRPr="00F771B8" w:rsidRDefault="00C353F2" w:rsidP="00345BCD">
      <w:pPr>
        <w:rPr>
          <w:rFonts w:asciiTheme="minorEastAsia" w:hAnsiTheme="minorEastAsia"/>
          <w:sz w:val="24"/>
        </w:rPr>
      </w:pPr>
    </w:p>
    <w:p w:rsidR="00345BCD" w:rsidRPr="00F771B8" w:rsidRDefault="00345BCD" w:rsidP="00345BCD">
      <w:pPr>
        <w:rPr>
          <w:rFonts w:asciiTheme="minorEastAsia" w:hAnsiTheme="minorEastAsia"/>
          <w:sz w:val="24"/>
        </w:rPr>
      </w:pPr>
      <w:r w:rsidRPr="00F771B8">
        <w:rPr>
          <w:rFonts w:asciiTheme="minorEastAsia" w:hAnsiTheme="minorEastAsia" w:hint="eastAsia"/>
          <w:sz w:val="24"/>
        </w:rPr>
        <w:t xml:space="preserve">                                                 上海市电梯行业协会</w:t>
      </w:r>
    </w:p>
    <w:p w:rsidR="006A16DE" w:rsidRDefault="00345BCD" w:rsidP="00345BCD">
      <w:pPr>
        <w:rPr>
          <w:rFonts w:asciiTheme="minorEastAsia" w:hAnsiTheme="minorEastAsia"/>
          <w:sz w:val="24"/>
        </w:rPr>
      </w:pPr>
      <w:r w:rsidRPr="00F771B8">
        <w:rPr>
          <w:rFonts w:asciiTheme="minorEastAsia" w:hAnsiTheme="minorEastAsia" w:hint="eastAsia"/>
          <w:sz w:val="24"/>
        </w:rPr>
        <w:t xml:space="preserve">                                                    </w:t>
      </w:r>
      <w:r w:rsidRPr="00F771B8">
        <w:rPr>
          <w:rFonts w:asciiTheme="minorEastAsia" w:hAnsiTheme="minorEastAsia"/>
          <w:sz w:val="24"/>
        </w:rPr>
        <w:t>20</w:t>
      </w:r>
      <w:r w:rsidR="006612B1" w:rsidRPr="00F771B8">
        <w:rPr>
          <w:rFonts w:asciiTheme="minorEastAsia" w:hAnsiTheme="minorEastAsia" w:hint="eastAsia"/>
          <w:sz w:val="24"/>
        </w:rPr>
        <w:t>21</w:t>
      </w:r>
      <w:r w:rsidRPr="00F771B8">
        <w:rPr>
          <w:rFonts w:asciiTheme="minorEastAsia" w:hAnsiTheme="minorEastAsia"/>
          <w:sz w:val="24"/>
        </w:rPr>
        <w:t>年</w:t>
      </w:r>
      <w:r w:rsidR="00E1313C">
        <w:rPr>
          <w:rFonts w:asciiTheme="minorEastAsia" w:hAnsiTheme="minorEastAsia" w:hint="eastAsia"/>
          <w:sz w:val="24"/>
        </w:rPr>
        <w:t>9</w:t>
      </w:r>
      <w:r w:rsidRPr="00F771B8">
        <w:rPr>
          <w:rFonts w:asciiTheme="minorEastAsia" w:hAnsiTheme="minorEastAsia"/>
          <w:sz w:val="24"/>
        </w:rPr>
        <w:t>月</w:t>
      </w:r>
      <w:r w:rsidR="00E1313C">
        <w:rPr>
          <w:rFonts w:asciiTheme="minorEastAsia" w:hAnsiTheme="minorEastAsia" w:hint="eastAsia"/>
          <w:sz w:val="24"/>
        </w:rPr>
        <w:t>7</w:t>
      </w:r>
      <w:r w:rsidRPr="00F771B8">
        <w:rPr>
          <w:rFonts w:asciiTheme="minorEastAsia" w:hAnsiTheme="minorEastAsia"/>
          <w:sz w:val="24"/>
        </w:rPr>
        <w:t>日</w:t>
      </w:r>
    </w:p>
    <w:p w:rsidR="00E4128F" w:rsidRPr="00F771B8" w:rsidRDefault="00E4128F" w:rsidP="00345BCD">
      <w:pPr>
        <w:rPr>
          <w:rFonts w:asciiTheme="minorEastAsia" w:hAnsiTheme="minorEastAsia"/>
          <w:sz w:val="24"/>
        </w:rPr>
      </w:pPr>
    </w:p>
    <w:p w:rsidR="003D2BB9" w:rsidRPr="00F771B8" w:rsidRDefault="003D2BB9" w:rsidP="00345BCD">
      <w:pPr>
        <w:rPr>
          <w:rFonts w:asciiTheme="minorEastAsia" w:hAnsiTheme="minorEastAsia"/>
          <w:sz w:val="24"/>
        </w:rPr>
      </w:pPr>
      <w:r w:rsidRPr="00F771B8">
        <w:rPr>
          <w:rFonts w:asciiTheme="minorEastAsia" w:hAnsiTheme="minorEastAsia" w:hint="eastAsia"/>
          <w:sz w:val="24"/>
        </w:rPr>
        <w:t>附件一：电梯安装维修工职业技能认定申报条件</w:t>
      </w:r>
    </w:p>
    <w:p w:rsidR="007A000F" w:rsidRDefault="003D2BB9" w:rsidP="00E4128F">
      <w:pPr>
        <w:rPr>
          <w:rFonts w:asciiTheme="minorEastAsia" w:hAnsiTheme="minorEastAsia"/>
          <w:sz w:val="24"/>
        </w:rPr>
      </w:pPr>
      <w:r w:rsidRPr="00F771B8">
        <w:rPr>
          <w:rFonts w:asciiTheme="minorEastAsia" w:hAnsiTheme="minorEastAsia" w:hint="eastAsia"/>
          <w:sz w:val="24"/>
        </w:rPr>
        <w:t>附件二：电梯安装维修工职业技能认定补贴</w:t>
      </w:r>
    </w:p>
    <w:p w:rsidR="00DC6AE9" w:rsidRDefault="00E4128F" w:rsidP="007A000F">
      <w:pPr>
        <w:widowControl/>
        <w:jc w:val="left"/>
        <w:rPr>
          <w:rFonts w:asciiTheme="minorEastAsia" w:hAnsiTheme="minorEastAsia"/>
          <w:sz w:val="24"/>
        </w:rPr>
      </w:pPr>
      <w:r>
        <w:rPr>
          <w:rFonts w:asciiTheme="minorEastAsia" w:hAnsiTheme="minorEastAsia" w:hint="eastAsia"/>
          <w:sz w:val="24"/>
        </w:rPr>
        <w:lastRenderedPageBreak/>
        <w:t>——</w:t>
      </w:r>
      <w:proofErr w:type="gramStart"/>
      <w:r>
        <w:rPr>
          <w:rFonts w:asciiTheme="minorEastAsia" w:hAnsiTheme="minorEastAsia" w:hint="eastAsia"/>
          <w:sz w:val="24"/>
        </w:rPr>
        <w:t>—————————————————————————————————</w:t>
      </w:r>
      <w:proofErr w:type="gramEnd"/>
    </w:p>
    <w:p w:rsidR="00EB4C12" w:rsidRDefault="00EB4C12" w:rsidP="007A000F">
      <w:pPr>
        <w:jc w:val="center"/>
        <w:rPr>
          <w:rFonts w:asciiTheme="minorEastAsia" w:hAnsiTheme="minorEastAsia"/>
          <w:b/>
          <w:sz w:val="32"/>
          <w:szCs w:val="32"/>
        </w:rPr>
      </w:pPr>
    </w:p>
    <w:p w:rsidR="007A000F" w:rsidRPr="007A000F" w:rsidRDefault="007A000F" w:rsidP="007A000F">
      <w:pPr>
        <w:jc w:val="center"/>
        <w:rPr>
          <w:rFonts w:asciiTheme="minorEastAsia" w:hAnsiTheme="minorEastAsia"/>
          <w:b/>
          <w:sz w:val="32"/>
          <w:szCs w:val="32"/>
        </w:rPr>
      </w:pPr>
      <w:r w:rsidRPr="007A000F">
        <w:rPr>
          <w:rFonts w:asciiTheme="minorEastAsia" w:hAnsiTheme="minorEastAsia" w:hint="eastAsia"/>
          <w:b/>
          <w:sz w:val="32"/>
          <w:szCs w:val="32"/>
        </w:rPr>
        <w:t>2021年上海市电梯行业电梯安装维修工职业技能大赛</w:t>
      </w:r>
    </w:p>
    <w:p w:rsidR="008D5E6B" w:rsidRPr="007A000F" w:rsidRDefault="007A000F" w:rsidP="007A000F">
      <w:pPr>
        <w:jc w:val="center"/>
        <w:rPr>
          <w:rFonts w:asciiTheme="minorEastAsia" w:hAnsiTheme="minorEastAsia"/>
          <w:b/>
          <w:sz w:val="32"/>
          <w:szCs w:val="32"/>
        </w:rPr>
      </w:pPr>
      <w:r w:rsidRPr="007A000F">
        <w:rPr>
          <w:rFonts w:asciiTheme="minorEastAsia" w:hAnsiTheme="minorEastAsia" w:hint="eastAsia"/>
          <w:b/>
          <w:sz w:val="32"/>
          <w:szCs w:val="32"/>
        </w:rPr>
        <w:t>企业</w:t>
      </w:r>
      <w:r w:rsidR="00EB4C12">
        <w:rPr>
          <w:rFonts w:asciiTheme="minorEastAsia" w:hAnsiTheme="minorEastAsia" w:hint="eastAsia"/>
          <w:b/>
          <w:sz w:val="32"/>
          <w:szCs w:val="32"/>
        </w:rPr>
        <w:t>预</w:t>
      </w:r>
      <w:r w:rsidRPr="007A000F">
        <w:rPr>
          <w:rFonts w:asciiTheme="minorEastAsia" w:hAnsiTheme="minorEastAsia" w:hint="eastAsia"/>
          <w:b/>
          <w:sz w:val="32"/>
          <w:szCs w:val="32"/>
        </w:rPr>
        <w:t>报名回执</w:t>
      </w:r>
    </w:p>
    <w:p w:rsidR="007A000F" w:rsidRPr="00EB4C12" w:rsidRDefault="007A000F" w:rsidP="007A000F">
      <w:pPr>
        <w:jc w:val="center"/>
        <w:rPr>
          <w:rFonts w:asciiTheme="minorEastAsia" w:hAnsiTheme="minorEastAsia"/>
          <w:b/>
          <w:sz w:val="24"/>
        </w:rPr>
      </w:pPr>
    </w:p>
    <w:p w:rsidR="008D5E6B" w:rsidRPr="008D5E6B" w:rsidRDefault="008D5E6B" w:rsidP="00EB4C12">
      <w:pPr>
        <w:spacing w:line="720" w:lineRule="auto"/>
        <w:rPr>
          <w:rFonts w:asciiTheme="minorEastAsia" w:hAnsiTheme="minorEastAsia"/>
          <w:sz w:val="28"/>
          <w:szCs w:val="28"/>
        </w:rPr>
      </w:pPr>
      <w:r w:rsidRPr="008D5E6B">
        <w:rPr>
          <w:rFonts w:asciiTheme="minorEastAsia" w:hAnsiTheme="minorEastAsia" w:hint="eastAsia"/>
          <w:sz w:val="28"/>
          <w:szCs w:val="28"/>
        </w:rPr>
        <w:t>单位名称</w:t>
      </w:r>
      <w:r w:rsidR="00EB4C12">
        <w:rPr>
          <w:rFonts w:asciiTheme="minorEastAsia" w:hAnsiTheme="minorEastAsia" w:hint="eastAsia"/>
          <w:sz w:val="28"/>
          <w:szCs w:val="28"/>
        </w:rPr>
        <w:t>（盖章）</w:t>
      </w:r>
      <w:r>
        <w:rPr>
          <w:rFonts w:asciiTheme="minorEastAsia" w:hAnsiTheme="minorEastAsia" w:hint="eastAsia"/>
          <w:sz w:val="28"/>
          <w:szCs w:val="28"/>
        </w:rPr>
        <w:t>：</w:t>
      </w:r>
      <w:r w:rsidRPr="008D5E6B">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7A000F">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8D5E6B">
        <w:rPr>
          <w:rFonts w:asciiTheme="minorEastAsia" w:hAnsiTheme="minorEastAsia" w:hint="eastAsia"/>
          <w:sz w:val="28"/>
          <w:szCs w:val="28"/>
          <w:u w:val="single"/>
        </w:rPr>
        <w:t xml:space="preserve">   </w:t>
      </w:r>
    </w:p>
    <w:tbl>
      <w:tblPr>
        <w:tblStyle w:val="a9"/>
        <w:tblW w:w="0" w:type="auto"/>
        <w:tblLook w:val="04A0"/>
      </w:tblPr>
      <w:tblGrid>
        <w:gridCol w:w="2180"/>
        <w:gridCol w:w="2180"/>
        <w:gridCol w:w="2180"/>
        <w:gridCol w:w="2180"/>
      </w:tblGrid>
      <w:tr w:rsidR="00DC6AE9" w:rsidRPr="008D5E6B" w:rsidTr="008D5E6B">
        <w:tc>
          <w:tcPr>
            <w:tcW w:w="2180" w:type="dxa"/>
            <w:vAlign w:val="center"/>
          </w:tcPr>
          <w:p w:rsidR="00DC6AE9" w:rsidRPr="008D5E6B" w:rsidRDefault="007A000F" w:rsidP="008D5E6B">
            <w:pPr>
              <w:jc w:val="center"/>
              <w:rPr>
                <w:rFonts w:asciiTheme="minorEastAsia" w:hAnsiTheme="minorEastAsia"/>
                <w:sz w:val="28"/>
                <w:szCs w:val="28"/>
              </w:rPr>
            </w:pPr>
            <w:r>
              <w:rPr>
                <w:rFonts w:asciiTheme="minorEastAsia" w:hAnsiTheme="minorEastAsia" w:hint="eastAsia"/>
                <w:sz w:val="28"/>
                <w:szCs w:val="28"/>
              </w:rPr>
              <w:t>竞赛联络</w:t>
            </w:r>
            <w:r w:rsidR="008D5E6B">
              <w:rPr>
                <w:rFonts w:asciiTheme="minorEastAsia" w:hAnsiTheme="minorEastAsia" w:hint="eastAsia"/>
                <w:sz w:val="28"/>
                <w:szCs w:val="28"/>
              </w:rPr>
              <w:t>人</w:t>
            </w:r>
            <w:r w:rsidR="00E4128F">
              <w:rPr>
                <w:rFonts w:asciiTheme="minorEastAsia" w:hAnsiTheme="minorEastAsia" w:hint="eastAsia"/>
                <w:sz w:val="28"/>
                <w:szCs w:val="28"/>
              </w:rPr>
              <w:t>姓名</w:t>
            </w:r>
          </w:p>
        </w:tc>
        <w:tc>
          <w:tcPr>
            <w:tcW w:w="2180" w:type="dxa"/>
            <w:vAlign w:val="center"/>
          </w:tcPr>
          <w:p w:rsidR="00DC6AE9" w:rsidRPr="008D5E6B" w:rsidRDefault="00DC6AE9" w:rsidP="008D5E6B">
            <w:pPr>
              <w:jc w:val="center"/>
              <w:rPr>
                <w:rFonts w:asciiTheme="minorEastAsia" w:hAnsiTheme="minorEastAsia"/>
                <w:sz w:val="28"/>
                <w:szCs w:val="28"/>
              </w:rPr>
            </w:pPr>
          </w:p>
        </w:tc>
        <w:tc>
          <w:tcPr>
            <w:tcW w:w="2180" w:type="dxa"/>
            <w:vAlign w:val="center"/>
          </w:tcPr>
          <w:p w:rsidR="00DC6AE9" w:rsidRPr="008D5E6B" w:rsidRDefault="008D5E6B" w:rsidP="008D5E6B">
            <w:pPr>
              <w:jc w:val="center"/>
              <w:rPr>
                <w:rFonts w:asciiTheme="minorEastAsia" w:hAnsiTheme="minorEastAsia"/>
                <w:sz w:val="28"/>
                <w:szCs w:val="28"/>
              </w:rPr>
            </w:pPr>
            <w:r>
              <w:rPr>
                <w:rFonts w:asciiTheme="minorEastAsia" w:hAnsiTheme="minorEastAsia" w:hint="eastAsia"/>
                <w:sz w:val="28"/>
                <w:szCs w:val="28"/>
              </w:rPr>
              <w:t>职务</w:t>
            </w:r>
          </w:p>
        </w:tc>
        <w:tc>
          <w:tcPr>
            <w:tcW w:w="2180" w:type="dxa"/>
            <w:vAlign w:val="center"/>
          </w:tcPr>
          <w:p w:rsidR="00DC6AE9" w:rsidRPr="008D5E6B" w:rsidRDefault="00DC6AE9" w:rsidP="008D5E6B">
            <w:pPr>
              <w:jc w:val="center"/>
              <w:rPr>
                <w:rFonts w:asciiTheme="minorEastAsia" w:hAnsiTheme="minorEastAsia"/>
                <w:sz w:val="28"/>
                <w:szCs w:val="28"/>
              </w:rPr>
            </w:pPr>
          </w:p>
        </w:tc>
      </w:tr>
      <w:tr w:rsidR="00DC6AE9" w:rsidRPr="008D5E6B" w:rsidTr="008D5E6B">
        <w:tc>
          <w:tcPr>
            <w:tcW w:w="2180" w:type="dxa"/>
            <w:vAlign w:val="center"/>
          </w:tcPr>
          <w:p w:rsidR="00DC6AE9" w:rsidRPr="008D5E6B" w:rsidRDefault="008D5E6B" w:rsidP="008D5E6B">
            <w:pPr>
              <w:jc w:val="center"/>
              <w:rPr>
                <w:rFonts w:asciiTheme="minorEastAsia" w:hAnsiTheme="minorEastAsia"/>
                <w:sz w:val="28"/>
                <w:szCs w:val="28"/>
              </w:rPr>
            </w:pPr>
            <w:r>
              <w:rPr>
                <w:rFonts w:asciiTheme="minorEastAsia" w:hAnsiTheme="minorEastAsia" w:hint="eastAsia"/>
                <w:sz w:val="28"/>
                <w:szCs w:val="28"/>
              </w:rPr>
              <w:t>联系电话</w:t>
            </w:r>
          </w:p>
        </w:tc>
        <w:tc>
          <w:tcPr>
            <w:tcW w:w="2180" w:type="dxa"/>
            <w:vAlign w:val="center"/>
          </w:tcPr>
          <w:p w:rsidR="00DC6AE9" w:rsidRPr="008D5E6B" w:rsidRDefault="00DC6AE9" w:rsidP="008D5E6B">
            <w:pPr>
              <w:jc w:val="center"/>
              <w:rPr>
                <w:rFonts w:asciiTheme="minorEastAsia" w:hAnsiTheme="minorEastAsia"/>
                <w:sz w:val="28"/>
                <w:szCs w:val="28"/>
              </w:rPr>
            </w:pPr>
          </w:p>
        </w:tc>
        <w:tc>
          <w:tcPr>
            <w:tcW w:w="2180" w:type="dxa"/>
            <w:vAlign w:val="center"/>
          </w:tcPr>
          <w:p w:rsidR="00DC6AE9" w:rsidRPr="008D5E6B" w:rsidRDefault="008D5E6B" w:rsidP="008D5E6B">
            <w:pPr>
              <w:jc w:val="center"/>
              <w:rPr>
                <w:rFonts w:asciiTheme="minorEastAsia" w:hAnsiTheme="minorEastAsia"/>
                <w:sz w:val="28"/>
                <w:szCs w:val="28"/>
              </w:rPr>
            </w:pPr>
            <w:r>
              <w:rPr>
                <w:rFonts w:asciiTheme="minorEastAsia" w:hAnsiTheme="minorEastAsia" w:hint="eastAsia"/>
                <w:sz w:val="28"/>
                <w:szCs w:val="28"/>
              </w:rPr>
              <w:t>手机</w:t>
            </w:r>
          </w:p>
        </w:tc>
        <w:tc>
          <w:tcPr>
            <w:tcW w:w="2180" w:type="dxa"/>
            <w:vAlign w:val="center"/>
          </w:tcPr>
          <w:p w:rsidR="00DC6AE9" w:rsidRPr="008D5E6B" w:rsidRDefault="00DC6AE9" w:rsidP="008D5E6B">
            <w:pPr>
              <w:jc w:val="center"/>
              <w:rPr>
                <w:rFonts w:asciiTheme="minorEastAsia" w:hAnsiTheme="minorEastAsia"/>
                <w:sz w:val="28"/>
                <w:szCs w:val="28"/>
              </w:rPr>
            </w:pPr>
          </w:p>
        </w:tc>
      </w:tr>
      <w:tr w:rsidR="008D5E6B" w:rsidRPr="008D5E6B" w:rsidTr="00EC3104">
        <w:tc>
          <w:tcPr>
            <w:tcW w:w="2180" w:type="dxa"/>
            <w:vAlign w:val="center"/>
          </w:tcPr>
          <w:p w:rsidR="008D5E6B" w:rsidRDefault="008D5E6B" w:rsidP="008D5E6B">
            <w:pPr>
              <w:jc w:val="center"/>
              <w:rPr>
                <w:rFonts w:asciiTheme="minorEastAsia" w:hAnsiTheme="minorEastAsia"/>
                <w:sz w:val="28"/>
                <w:szCs w:val="28"/>
              </w:rPr>
            </w:pPr>
            <w:r w:rsidRPr="008D5E6B">
              <w:rPr>
                <w:rFonts w:asciiTheme="minorEastAsia" w:hAnsiTheme="minorEastAsia"/>
                <w:sz w:val="28"/>
                <w:szCs w:val="28"/>
              </w:rPr>
              <w:t>E-MAIL</w:t>
            </w:r>
          </w:p>
        </w:tc>
        <w:tc>
          <w:tcPr>
            <w:tcW w:w="6540" w:type="dxa"/>
            <w:gridSpan w:val="3"/>
            <w:vAlign w:val="center"/>
          </w:tcPr>
          <w:p w:rsidR="008D5E6B" w:rsidRPr="008D5E6B" w:rsidRDefault="008D5E6B" w:rsidP="008D5E6B">
            <w:pPr>
              <w:jc w:val="center"/>
              <w:rPr>
                <w:rFonts w:asciiTheme="minorEastAsia" w:hAnsiTheme="minorEastAsia"/>
                <w:sz w:val="28"/>
                <w:szCs w:val="28"/>
              </w:rPr>
            </w:pPr>
          </w:p>
        </w:tc>
      </w:tr>
      <w:tr w:rsidR="00DC6AE9" w:rsidRPr="008D5E6B" w:rsidTr="008D5E6B">
        <w:tc>
          <w:tcPr>
            <w:tcW w:w="2180" w:type="dxa"/>
            <w:vAlign w:val="center"/>
          </w:tcPr>
          <w:p w:rsidR="00DC6AE9" w:rsidRPr="00E4128F" w:rsidRDefault="008D5E6B" w:rsidP="008D5E6B">
            <w:pPr>
              <w:jc w:val="center"/>
              <w:rPr>
                <w:rFonts w:asciiTheme="minorEastAsia" w:hAnsiTheme="minorEastAsia"/>
                <w:b/>
                <w:sz w:val="28"/>
                <w:szCs w:val="28"/>
              </w:rPr>
            </w:pPr>
            <w:r w:rsidRPr="00E4128F">
              <w:rPr>
                <w:rFonts w:asciiTheme="minorEastAsia" w:hAnsiTheme="minorEastAsia" w:hint="eastAsia"/>
                <w:b/>
                <w:sz w:val="28"/>
                <w:szCs w:val="28"/>
              </w:rPr>
              <w:t>三级初赛人数</w:t>
            </w:r>
          </w:p>
        </w:tc>
        <w:tc>
          <w:tcPr>
            <w:tcW w:w="2180" w:type="dxa"/>
            <w:vAlign w:val="center"/>
          </w:tcPr>
          <w:p w:rsidR="00DC6AE9" w:rsidRPr="008D5E6B" w:rsidRDefault="00DC6AE9" w:rsidP="008D5E6B">
            <w:pPr>
              <w:jc w:val="center"/>
              <w:rPr>
                <w:rFonts w:asciiTheme="minorEastAsia" w:hAnsiTheme="minorEastAsia"/>
                <w:sz w:val="28"/>
                <w:szCs w:val="28"/>
              </w:rPr>
            </w:pPr>
          </w:p>
        </w:tc>
        <w:tc>
          <w:tcPr>
            <w:tcW w:w="2180" w:type="dxa"/>
            <w:vAlign w:val="center"/>
          </w:tcPr>
          <w:p w:rsidR="00DC6AE9" w:rsidRPr="00E4128F" w:rsidRDefault="00EB4C12" w:rsidP="008D5E6B">
            <w:pPr>
              <w:jc w:val="center"/>
              <w:rPr>
                <w:rFonts w:asciiTheme="minorEastAsia" w:hAnsiTheme="minorEastAsia"/>
                <w:b/>
                <w:sz w:val="28"/>
                <w:szCs w:val="28"/>
              </w:rPr>
            </w:pPr>
            <w:r>
              <w:rPr>
                <w:rFonts w:asciiTheme="minorEastAsia" w:hAnsiTheme="minorEastAsia" w:hint="eastAsia"/>
                <w:b/>
                <w:sz w:val="28"/>
                <w:szCs w:val="28"/>
              </w:rPr>
              <w:t>申报</w:t>
            </w:r>
            <w:r w:rsidR="008D5E6B" w:rsidRPr="00E4128F">
              <w:rPr>
                <w:rFonts w:asciiTheme="minorEastAsia" w:hAnsiTheme="minorEastAsia" w:hint="eastAsia"/>
                <w:b/>
                <w:sz w:val="28"/>
                <w:szCs w:val="28"/>
              </w:rPr>
              <w:t>三级决赛人数</w:t>
            </w:r>
          </w:p>
        </w:tc>
        <w:tc>
          <w:tcPr>
            <w:tcW w:w="2180" w:type="dxa"/>
            <w:vAlign w:val="center"/>
          </w:tcPr>
          <w:p w:rsidR="00DC6AE9" w:rsidRPr="008D5E6B" w:rsidRDefault="00DC6AE9" w:rsidP="008D5E6B">
            <w:pPr>
              <w:jc w:val="center"/>
              <w:rPr>
                <w:rFonts w:asciiTheme="minorEastAsia" w:hAnsiTheme="minorEastAsia"/>
                <w:sz w:val="28"/>
                <w:szCs w:val="28"/>
              </w:rPr>
            </w:pPr>
          </w:p>
        </w:tc>
      </w:tr>
      <w:tr w:rsidR="00DC6AE9" w:rsidRPr="008D5E6B" w:rsidTr="008D5E6B">
        <w:tc>
          <w:tcPr>
            <w:tcW w:w="2180" w:type="dxa"/>
            <w:vAlign w:val="center"/>
          </w:tcPr>
          <w:p w:rsidR="00DC6AE9" w:rsidRPr="00E4128F" w:rsidRDefault="008D5E6B" w:rsidP="008D5E6B">
            <w:pPr>
              <w:jc w:val="center"/>
              <w:rPr>
                <w:rFonts w:asciiTheme="minorEastAsia" w:hAnsiTheme="minorEastAsia"/>
                <w:b/>
                <w:sz w:val="28"/>
                <w:szCs w:val="28"/>
              </w:rPr>
            </w:pPr>
            <w:r w:rsidRPr="00E4128F">
              <w:rPr>
                <w:rFonts w:asciiTheme="minorEastAsia" w:hAnsiTheme="minorEastAsia" w:hint="eastAsia"/>
                <w:b/>
                <w:sz w:val="28"/>
                <w:szCs w:val="28"/>
              </w:rPr>
              <w:t>四级初赛人数</w:t>
            </w:r>
          </w:p>
        </w:tc>
        <w:tc>
          <w:tcPr>
            <w:tcW w:w="2180" w:type="dxa"/>
            <w:vAlign w:val="center"/>
          </w:tcPr>
          <w:p w:rsidR="00DC6AE9" w:rsidRPr="008D5E6B" w:rsidRDefault="00DC6AE9" w:rsidP="008D5E6B">
            <w:pPr>
              <w:jc w:val="center"/>
              <w:rPr>
                <w:rFonts w:asciiTheme="minorEastAsia" w:hAnsiTheme="minorEastAsia"/>
                <w:sz w:val="28"/>
                <w:szCs w:val="28"/>
              </w:rPr>
            </w:pPr>
          </w:p>
        </w:tc>
        <w:tc>
          <w:tcPr>
            <w:tcW w:w="2180" w:type="dxa"/>
            <w:vAlign w:val="center"/>
          </w:tcPr>
          <w:p w:rsidR="00DC6AE9" w:rsidRPr="00E4128F" w:rsidRDefault="00EB4C12" w:rsidP="008D5E6B">
            <w:pPr>
              <w:jc w:val="center"/>
              <w:rPr>
                <w:rFonts w:asciiTheme="minorEastAsia" w:hAnsiTheme="minorEastAsia"/>
                <w:b/>
                <w:sz w:val="28"/>
                <w:szCs w:val="28"/>
              </w:rPr>
            </w:pPr>
            <w:r>
              <w:rPr>
                <w:rFonts w:asciiTheme="minorEastAsia" w:hAnsiTheme="minorEastAsia" w:hint="eastAsia"/>
                <w:b/>
                <w:sz w:val="28"/>
                <w:szCs w:val="28"/>
              </w:rPr>
              <w:t>申报</w:t>
            </w:r>
            <w:r w:rsidR="008D5E6B" w:rsidRPr="00E4128F">
              <w:rPr>
                <w:rFonts w:asciiTheme="minorEastAsia" w:hAnsiTheme="minorEastAsia" w:hint="eastAsia"/>
                <w:b/>
                <w:sz w:val="28"/>
                <w:szCs w:val="28"/>
              </w:rPr>
              <w:t>四级决赛人数</w:t>
            </w:r>
          </w:p>
        </w:tc>
        <w:tc>
          <w:tcPr>
            <w:tcW w:w="2180" w:type="dxa"/>
            <w:vAlign w:val="center"/>
          </w:tcPr>
          <w:p w:rsidR="00DC6AE9" w:rsidRPr="008D5E6B" w:rsidRDefault="00DC6AE9" w:rsidP="008D5E6B">
            <w:pPr>
              <w:jc w:val="center"/>
              <w:rPr>
                <w:rFonts w:asciiTheme="minorEastAsia" w:hAnsiTheme="minorEastAsia"/>
                <w:sz w:val="28"/>
                <w:szCs w:val="28"/>
              </w:rPr>
            </w:pPr>
          </w:p>
        </w:tc>
      </w:tr>
      <w:tr w:rsidR="008D5E6B" w:rsidRPr="008D5E6B" w:rsidTr="00CA6829">
        <w:tc>
          <w:tcPr>
            <w:tcW w:w="2180" w:type="dxa"/>
            <w:vAlign w:val="center"/>
          </w:tcPr>
          <w:p w:rsidR="008D5E6B" w:rsidRPr="008D5E6B" w:rsidRDefault="008D5E6B" w:rsidP="008D5E6B">
            <w:pPr>
              <w:jc w:val="center"/>
              <w:rPr>
                <w:rFonts w:asciiTheme="minorEastAsia" w:hAnsiTheme="minorEastAsia"/>
                <w:sz w:val="28"/>
                <w:szCs w:val="28"/>
              </w:rPr>
            </w:pPr>
            <w:r>
              <w:rPr>
                <w:rFonts w:asciiTheme="minorEastAsia" w:hAnsiTheme="minorEastAsia" w:hint="eastAsia"/>
                <w:sz w:val="28"/>
                <w:szCs w:val="28"/>
              </w:rPr>
              <w:t>备注</w:t>
            </w:r>
          </w:p>
        </w:tc>
        <w:tc>
          <w:tcPr>
            <w:tcW w:w="6540" w:type="dxa"/>
            <w:gridSpan w:val="3"/>
            <w:vAlign w:val="center"/>
          </w:tcPr>
          <w:p w:rsidR="008D5E6B" w:rsidRPr="008D5E6B" w:rsidRDefault="008D5E6B" w:rsidP="008D5E6B">
            <w:pPr>
              <w:jc w:val="center"/>
              <w:rPr>
                <w:rFonts w:asciiTheme="minorEastAsia" w:hAnsiTheme="minorEastAsia"/>
                <w:sz w:val="28"/>
                <w:szCs w:val="28"/>
              </w:rPr>
            </w:pPr>
          </w:p>
        </w:tc>
      </w:tr>
    </w:tbl>
    <w:p w:rsidR="00DC6AE9" w:rsidRPr="00EA347F" w:rsidRDefault="00496557" w:rsidP="00345BCD">
      <w:pPr>
        <w:rPr>
          <w:rFonts w:asciiTheme="minorEastAsia" w:hAnsiTheme="minorEastAsia"/>
          <w:sz w:val="24"/>
        </w:rPr>
      </w:pPr>
      <w:r w:rsidRPr="00EA347F">
        <w:rPr>
          <w:rFonts w:asciiTheme="minorEastAsia" w:hAnsiTheme="minorEastAsia" w:hint="eastAsia"/>
          <w:sz w:val="24"/>
        </w:rPr>
        <w:t>（敬请完整填写，并于2021年9月15日（周三）前反馈</w:t>
      </w:r>
      <w:proofErr w:type="gramStart"/>
      <w:r w:rsidRPr="00EA347F">
        <w:rPr>
          <w:rFonts w:asciiTheme="minorEastAsia" w:hAnsiTheme="minorEastAsia" w:hint="eastAsia"/>
          <w:sz w:val="24"/>
        </w:rPr>
        <w:t>至协会</w:t>
      </w:r>
      <w:proofErr w:type="gramEnd"/>
      <w:r w:rsidR="00EA347F" w:rsidRPr="00EA347F">
        <w:rPr>
          <w:rFonts w:asciiTheme="minorEastAsia" w:hAnsiTheme="minorEastAsia" w:hint="eastAsia"/>
          <w:sz w:val="24"/>
        </w:rPr>
        <w:t>邮箱</w:t>
      </w:r>
      <w:r w:rsidRPr="00EA347F">
        <w:rPr>
          <w:rFonts w:asciiTheme="minorEastAsia" w:hAnsiTheme="minorEastAsia" w:hint="eastAsia"/>
          <w:sz w:val="24"/>
        </w:rPr>
        <w:t>，谢谢！）</w:t>
      </w:r>
    </w:p>
    <w:p w:rsidR="000E6E70" w:rsidRDefault="000E6E70">
      <w:pPr>
        <w:widowControl/>
        <w:jc w:val="left"/>
        <w:rPr>
          <w:rFonts w:asciiTheme="minorEastAsia" w:hAnsiTheme="minorEastAsia"/>
          <w:sz w:val="24"/>
        </w:rPr>
      </w:pPr>
      <w:r>
        <w:rPr>
          <w:rFonts w:asciiTheme="minorEastAsia" w:hAnsiTheme="minorEastAsia"/>
          <w:sz w:val="24"/>
        </w:rPr>
        <w:br w:type="page"/>
      </w:r>
    </w:p>
    <w:p w:rsidR="000E6E70" w:rsidRPr="00FF556F" w:rsidRDefault="000E6E70" w:rsidP="00E4128F">
      <w:pPr>
        <w:spacing w:line="480" w:lineRule="exact"/>
        <w:jc w:val="left"/>
        <w:rPr>
          <w:b/>
          <w:sz w:val="28"/>
          <w:szCs w:val="28"/>
        </w:rPr>
      </w:pPr>
      <w:r w:rsidRPr="00FF556F">
        <w:rPr>
          <w:rFonts w:hint="eastAsia"/>
          <w:b/>
          <w:sz w:val="28"/>
          <w:szCs w:val="28"/>
        </w:rPr>
        <w:lastRenderedPageBreak/>
        <w:t>附件一</w:t>
      </w:r>
      <w:r w:rsidRPr="00FF556F">
        <w:rPr>
          <w:rFonts w:hint="eastAsia"/>
          <w:b/>
          <w:sz w:val="28"/>
          <w:szCs w:val="28"/>
        </w:rPr>
        <w:t>:</w:t>
      </w:r>
    </w:p>
    <w:p w:rsidR="000E6E70" w:rsidRPr="00E4128F" w:rsidRDefault="000E6E70" w:rsidP="00E4128F">
      <w:pPr>
        <w:spacing w:line="480" w:lineRule="exact"/>
        <w:jc w:val="center"/>
        <w:rPr>
          <w:b/>
          <w:sz w:val="36"/>
          <w:szCs w:val="36"/>
        </w:rPr>
      </w:pPr>
      <w:r w:rsidRPr="00E4128F">
        <w:rPr>
          <w:rFonts w:hint="eastAsia"/>
          <w:b/>
          <w:sz w:val="36"/>
          <w:szCs w:val="36"/>
        </w:rPr>
        <w:t>电梯安装维修工职业技能等级认定</w:t>
      </w:r>
    </w:p>
    <w:p w:rsidR="000E6E70" w:rsidRPr="00E4128F" w:rsidRDefault="000E6E70" w:rsidP="00E4128F">
      <w:pPr>
        <w:spacing w:line="480" w:lineRule="exact"/>
        <w:jc w:val="center"/>
        <w:rPr>
          <w:b/>
          <w:sz w:val="36"/>
          <w:szCs w:val="36"/>
        </w:rPr>
      </w:pPr>
      <w:r w:rsidRPr="00E4128F">
        <w:rPr>
          <w:rFonts w:hint="eastAsia"/>
          <w:b/>
          <w:sz w:val="36"/>
          <w:szCs w:val="36"/>
        </w:rPr>
        <w:t>申报条件（含竞赛）</w:t>
      </w:r>
    </w:p>
    <w:p w:rsidR="000E6E70" w:rsidRPr="00375A72" w:rsidRDefault="000E6E70" w:rsidP="00E4128F">
      <w:pPr>
        <w:spacing w:line="480" w:lineRule="exact"/>
        <w:jc w:val="right"/>
        <w:rPr>
          <w:b/>
          <w:sz w:val="30"/>
          <w:szCs w:val="30"/>
        </w:rPr>
      </w:pPr>
      <w:r>
        <w:rPr>
          <w:rFonts w:hint="eastAsia"/>
          <w:b/>
          <w:sz w:val="30"/>
          <w:szCs w:val="30"/>
        </w:rPr>
        <w:t>——</w:t>
      </w:r>
      <w:r w:rsidRPr="00375A72">
        <w:rPr>
          <w:rFonts w:hint="eastAsia"/>
          <w:b/>
          <w:sz w:val="30"/>
          <w:szCs w:val="30"/>
        </w:rPr>
        <w:t>2021</w:t>
      </w:r>
      <w:r w:rsidRPr="00375A72">
        <w:rPr>
          <w:rFonts w:hint="eastAsia"/>
          <w:b/>
          <w:sz w:val="30"/>
          <w:szCs w:val="30"/>
        </w:rPr>
        <w:t>年</w:t>
      </w:r>
      <w:r w:rsidRPr="00375A72">
        <w:rPr>
          <w:rFonts w:hint="eastAsia"/>
          <w:b/>
          <w:sz w:val="30"/>
          <w:szCs w:val="30"/>
        </w:rPr>
        <w:t>6</w:t>
      </w:r>
      <w:r w:rsidRPr="00375A72">
        <w:rPr>
          <w:rFonts w:hint="eastAsia"/>
          <w:b/>
          <w:sz w:val="30"/>
          <w:szCs w:val="30"/>
        </w:rPr>
        <w:t>月</w:t>
      </w:r>
      <w:r>
        <w:rPr>
          <w:rFonts w:hint="eastAsia"/>
          <w:b/>
          <w:sz w:val="30"/>
          <w:szCs w:val="30"/>
        </w:rPr>
        <w:t>上海市</w:t>
      </w:r>
      <w:proofErr w:type="gramStart"/>
      <w:r>
        <w:rPr>
          <w:rFonts w:hint="eastAsia"/>
          <w:b/>
          <w:sz w:val="30"/>
          <w:szCs w:val="30"/>
        </w:rPr>
        <w:t>人社局</w:t>
      </w:r>
      <w:proofErr w:type="gramEnd"/>
      <w:r w:rsidR="00FE2594">
        <w:rPr>
          <w:rFonts w:hint="eastAsia"/>
          <w:b/>
          <w:sz w:val="30"/>
          <w:szCs w:val="30"/>
        </w:rPr>
        <w:t>最</w:t>
      </w:r>
      <w:r>
        <w:rPr>
          <w:rFonts w:hint="eastAsia"/>
          <w:b/>
          <w:sz w:val="30"/>
          <w:szCs w:val="30"/>
        </w:rPr>
        <w:t>新修订</w:t>
      </w:r>
    </w:p>
    <w:p w:rsidR="000E6E70" w:rsidRPr="002C10C2" w:rsidRDefault="000E6E70" w:rsidP="000E6E70">
      <w:pPr>
        <w:spacing w:line="480" w:lineRule="exact"/>
        <w:jc w:val="left"/>
        <w:rPr>
          <w:rFonts w:asciiTheme="minorEastAsia" w:hAnsiTheme="minorEastAsia"/>
          <w:b/>
          <w:sz w:val="30"/>
          <w:szCs w:val="30"/>
        </w:rPr>
      </w:pPr>
      <w:r>
        <w:rPr>
          <w:rFonts w:asciiTheme="minorEastAsia" w:hAnsiTheme="minorEastAsia" w:hint="eastAsia"/>
          <w:b/>
          <w:sz w:val="30"/>
          <w:szCs w:val="30"/>
        </w:rPr>
        <w:t>◎</w:t>
      </w:r>
      <w:r w:rsidRPr="002C10C2">
        <w:rPr>
          <w:rFonts w:asciiTheme="minorEastAsia" w:hAnsiTheme="minorEastAsia" w:hint="eastAsia"/>
          <w:b/>
          <w:sz w:val="30"/>
          <w:szCs w:val="30"/>
        </w:rPr>
        <w:t>四级/中级工</w:t>
      </w:r>
    </w:p>
    <w:p w:rsidR="000E6E70" w:rsidRPr="002C10C2" w:rsidRDefault="000E6E70" w:rsidP="000E6E70">
      <w:pPr>
        <w:spacing w:line="480" w:lineRule="exact"/>
        <w:jc w:val="left"/>
        <w:rPr>
          <w:rFonts w:asciiTheme="minorEastAsia" w:hAnsiTheme="minorEastAsia"/>
          <w:sz w:val="28"/>
          <w:szCs w:val="28"/>
        </w:rPr>
      </w:pPr>
      <w:r w:rsidRPr="002C10C2">
        <w:rPr>
          <w:rFonts w:asciiTheme="minorEastAsia" w:hAnsiTheme="minorEastAsia" w:hint="eastAsia"/>
          <w:sz w:val="28"/>
          <w:szCs w:val="28"/>
        </w:rPr>
        <w:t>具备以下条件之一者：</w:t>
      </w:r>
    </w:p>
    <w:p w:rsidR="000E6E70" w:rsidRPr="002C10C2" w:rsidRDefault="000E6E70" w:rsidP="000E6E70">
      <w:pPr>
        <w:spacing w:line="480" w:lineRule="exact"/>
        <w:jc w:val="left"/>
        <w:rPr>
          <w:rFonts w:asciiTheme="minorEastAsia" w:hAnsiTheme="minorEastAsia"/>
          <w:sz w:val="28"/>
          <w:szCs w:val="28"/>
        </w:rPr>
      </w:pPr>
      <w:r w:rsidRPr="002C10C2">
        <w:rPr>
          <w:rFonts w:asciiTheme="minorEastAsia" w:hAnsiTheme="minorEastAsia" w:hint="eastAsia"/>
          <w:sz w:val="28"/>
          <w:szCs w:val="28"/>
        </w:rPr>
        <w:t xml:space="preserve"> 1、取得本职业或相关职业五级/初级工职业资格证书（技能等级证书）后，</w:t>
      </w:r>
      <w:r>
        <w:rPr>
          <w:rFonts w:asciiTheme="minorEastAsia" w:hAnsiTheme="minorEastAsia" w:hint="eastAsia"/>
          <w:sz w:val="28"/>
          <w:szCs w:val="28"/>
        </w:rPr>
        <w:t>累计</w:t>
      </w:r>
      <w:r w:rsidRPr="002C10C2">
        <w:rPr>
          <w:rFonts w:asciiTheme="minorEastAsia" w:hAnsiTheme="minorEastAsia" w:hint="eastAsia"/>
          <w:sz w:val="28"/>
          <w:szCs w:val="28"/>
        </w:rPr>
        <w:t>从事本职业或相关职业工作4年（含）以上。</w:t>
      </w:r>
    </w:p>
    <w:p w:rsidR="000E6E70" w:rsidRPr="0006576D" w:rsidRDefault="000E6E70" w:rsidP="000E6E70">
      <w:pPr>
        <w:spacing w:line="480" w:lineRule="exact"/>
        <w:jc w:val="left"/>
        <w:rPr>
          <w:rFonts w:asciiTheme="minorEastAsia" w:hAnsiTheme="minorEastAsia"/>
          <w:sz w:val="28"/>
          <w:szCs w:val="28"/>
          <w:u w:val="single"/>
        </w:rPr>
      </w:pPr>
      <w:r w:rsidRPr="0006576D">
        <w:rPr>
          <w:rFonts w:asciiTheme="minorEastAsia" w:hAnsiTheme="minorEastAsia" w:hint="eastAsia"/>
          <w:sz w:val="28"/>
          <w:szCs w:val="28"/>
          <w:u w:val="single"/>
        </w:rPr>
        <w:t xml:space="preserve"> </w:t>
      </w:r>
      <w:r w:rsidRPr="0006576D">
        <w:rPr>
          <w:rFonts w:asciiTheme="minorEastAsia" w:hAnsiTheme="minorEastAsia" w:hint="eastAsia"/>
          <w:sz w:val="28"/>
          <w:szCs w:val="28"/>
          <w:highlight w:val="yellow"/>
          <w:u w:val="single"/>
        </w:rPr>
        <w:t>2、累计从事本职业或相关职业工作6年（含）以上。</w:t>
      </w:r>
    </w:p>
    <w:p w:rsidR="000E6E70" w:rsidRPr="0006576D" w:rsidRDefault="000E6E70" w:rsidP="000E6E70">
      <w:pPr>
        <w:spacing w:line="480" w:lineRule="exact"/>
        <w:jc w:val="left"/>
        <w:rPr>
          <w:rFonts w:asciiTheme="minorEastAsia" w:hAnsiTheme="minorEastAsia"/>
          <w:sz w:val="28"/>
          <w:szCs w:val="28"/>
          <w:u w:val="single"/>
        </w:rPr>
      </w:pPr>
      <w:r w:rsidRPr="0006576D">
        <w:rPr>
          <w:rFonts w:asciiTheme="minorEastAsia" w:hAnsiTheme="minorEastAsia" w:hint="eastAsia"/>
          <w:sz w:val="28"/>
          <w:szCs w:val="28"/>
          <w:u w:val="single"/>
        </w:rPr>
        <w:t xml:space="preserve"> </w:t>
      </w:r>
      <w:r w:rsidRPr="0006576D">
        <w:rPr>
          <w:rFonts w:asciiTheme="minorEastAsia" w:hAnsiTheme="minorEastAsia" w:hint="eastAsia"/>
          <w:sz w:val="28"/>
          <w:szCs w:val="28"/>
          <w:highlight w:val="yellow"/>
          <w:u w:val="single"/>
        </w:rPr>
        <w:t>3、取得技工学校本专业</w:t>
      </w:r>
      <w:r w:rsidRPr="0006576D">
        <w:rPr>
          <w:rFonts w:hint="eastAsia"/>
          <w:position w:val="6"/>
          <w:szCs w:val="21"/>
          <w:highlight w:val="yellow"/>
          <w:u w:val="single"/>
        </w:rPr>
        <w:t>②</w:t>
      </w:r>
      <w:r w:rsidRPr="0006576D">
        <w:rPr>
          <w:rFonts w:asciiTheme="minorEastAsia" w:hAnsiTheme="minorEastAsia" w:hint="eastAsia"/>
          <w:sz w:val="28"/>
          <w:szCs w:val="28"/>
          <w:highlight w:val="yellow"/>
          <w:u w:val="single"/>
        </w:rPr>
        <w:t>或相关专业</w:t>
      </w:r>
      <w:r w:rsidRPr="0006576D">
        <w:rPr>
          <w:rFonts w:hint="eastAsia"/>
          <w:position w:val="6"/>
          <w:szCs w:val="21"/>
          <w:highlight w:val="yellow"/>
          <w:u w:val="single"/>
        </w:rPr>
        <w:t>③</w:t>
      </w:r>
      <w:r w:rsidRPr="0006576D">
        <w:rPr>
          <w:rFonts w:asciiTheme="minorEastAsia" w:hAnsiTheme="minorEastAsia" w:hint="eastAsia"/>
          <w:sz w:val="28"/>
          <w:szCs w:val="28"/>
          <w:highlight w:val="yellow"/>
          <w:u w:val="single"/>
        </w:rPr>
        <w:t>毕业证书（</w:t>
      </w:r>
      <w:proofErr w:type="gramStart"/>
      <w:r w:rsidRPr="0006576D">
        <w:rPr>
          <w:rFonts w:asciiTheme="minorEastAsia" w:hAnsiTheme="minorEastAsia" w:hint="eastAsia"/>
          <w:sz w:val="28"/>
          <w:szCs w:val="28"/>
          <w:highlight w:val="yellow"/>
          <w:u w:val="single"/>
        </w:rPr>
        <w:t>含尚未</w:t>
      </w:r>
      <w:proofErr w:type="gramEnd"/>
      <w:r w:rsidRPr="0006576D">
        <w:rPr>
          <w:rFonts w:asciiTheme="minorEastAsia" w:hAnsiTheme="minorEastAsia" w:hint="eastAsia"/>
          <w:sz w:val="28"/>
          <w:szCs w:val="28"/>
          <w:highlight w:val="yellow"/>
          <w:u w:val="single"/>
        </w:rPr>
        <w:t>取得毕业证书的在校应届毕业生）；或取得经评估论证、以中级技能为培养目标的中等及以上职业学校本专业或相关专业毕业证书（</w:t>
      </w:r>
      <w:proofErr w:type="gramStart"/>
      <w:r w:rsidRPr="0006576D">
        <w:rPr>
          <w:rFonts w:asciiTheme="minorEastAsia" w:hAnsiTheme="minorEastAsia" w:hint="eastAsia"/>
          <w:sz w:val="28"/>
          <w:szCs w:val="28"/>
          <w:highlight w:val="yellow"/>
          <w:u w:val="single"/>
        </w:rPr>
        <w:t>含尚未</w:t>
      </w:r>
      <w:proofErr w:type="gramEnd"/>
      <w:r w:rsidRPr="0006576D">
        <w:rPr>
          <w:rFonts w:asciiTheme="minorEastAsia" w:hAnsiTheme="minorEastAsia" w:hint="eastAsia"/>
          <w:sz w:val="28"/>
          <w:szCs w:val="28"/>
          <w:highlight w:val="yellow"/>
          <w:u w:val="single"/>
        </w:rPr>
        <w:t>取得毕业证书的在校应届毕业生）。</w:t>
      </w:r>
    </w:p>
    <w:p w:rsidR="000E6E70" w:rsidRPr="002C10C2" w:rsidRDefault="000E6E70" w:rsidP="000E6E70">
      <w:pPr>
        <w:spacing w:line="480" w:lineRule="exact"/>
        <w:jc w:val="left"/>
        <w:rPr>
          <w:rFonts w:asciiTheme="minorEastAsia" w:hAnsiTheme="minorEastAsia"/>
          <w:b/>
          <w:sz w:val="30"/>
          <w:szCs w:val="30"/>
        </w:rPr>
      </w:pPr>
      <w:r>
        <w:rPr>
          <w:rFonts w:asciiTheme="minorEastAsia" w:hAnsiTheme="minorEastAsia" w:hint="eastAsia"/>
          <w:b/>
          <w:sz w:val="30"/>
          <w:szCs w:val="30"/>
        </w:rPr>
        <w:t>◎</w:t>
      </w:r>
      <w:r w:rsidRPr="002C10C2">
        <w:rPr>
          <w:rFonts w:asciiTheme="minorEastAsia" w:hAnsiTheme="minorEastAsia" w:hint="eastAsia"/>
          <w:b/>
          <w:sz w:val="30"/>
          <w:szCs w:val="30"/>
        </w:rPr>
        <w:t>三级/高级工</w:t>
      </w:r>
    </w:p>
    <w:p w:rsidR="000E6E70" w:rsidRPr="002C10C2" w:rsidRDefault="000E6E70" w:rsidP="000E6E70">
      <w:pPr>
        <w:spacing w:line="480" w:lineRule="exact"/>
        <w:jc w:val="left"/>
        <w:rPr>
          <w:rFonts w:asciiTheme="minorEastAsia" w:hAnsiTheme="minorEastAsia"/>
          <w:sz w:val="28"/>
          <w:szCs w:val="28"/>
        </w:rPr>
      </w:pPr>
      <w:r w:rsidRPr="002C10C2">
        <w:rPr>
          <w:rFonts w:asciiTheme="minorEastAsia" w:hAnsiTheme="minorEastAsia" w:hint="eastAsia"/>
          <w:sz w:val="28"/>
          <w:szCs w:val="28"/>
        </w:rPr>
        <w:t>具备以下条件之一者：</w:t>
      </w:r>
    </w:p>
    <w:p w:rsidR="000E6E70" w:rsidRPr="002C10C2" w:rsidRDefault="000E6E70" w:rsidP="000E6E70">
      <w:pPr>
        <w:spacing w:line="480" w:lineRule="exact"/>
        <w:jc w:val="left"/>
        <w:rPr>
          <w:rFonts w:asciiTheme="minorEastAsia" w:hAnsiTheme="minorEastAsia"/>
          <w:sz w:val="28"/>
          <w:szCs w:val="28"/>
        </w:rPr>
      </w:pPr>
      <w:r w:rsidRPr="002C10C2">
        <w:rPr>
          <w:rFonts w:asciiTheme="minorEastAsia" w:hAnsiTheme="minorEastAsia" w:hint="eastAsia"/>
          <w:sz w:val="28"/>
          <w:szCs w:val="28"/>
        </w:rPr>
        <w:t xml:space="preserve"> 1、取得本职业或相关职业四级/中级工职业资格证书（技能等级证书）后，</w:t>
      </w:r>
      <w:r>
        <w:rPr>
          <w:rFonts w:asciiTheme="minorEastAsia" w:hAnsiTheme="minorEastAsia" w:hint="eastAsia"/>
          <w:sz w:val="28"/>
          <w:szCs w:val="28"/>
        </w:rPr>
        <w:t>累计</w:t>
      </w:r>
      <w:r w:rsidRPr="002C10C2">
        <w:rPr>
          <w:rFonts w:asciiTheme="minorEastAsia" w:hAnsiTheme="minorEastAsia" w:hint="eastAsia"/>
          <w:sz w:val="28"/>
          <w:szCs w:val="28"/>
        </w:rPr>
        <w:t>从事本职业或相关职业工作5年（含）以上。</w:t>
      </w:r>
    </w:p>
    <w:p w:rsidR="000E6E70" w:rsidRPr="0006576D" w:rsidRDefault="000E6E70" w:rsidP="000E6E70">
      <w:pPr>
        <w:spacing w:line="480" w:lineRule="exact"/>
        <w:jc w:val="left"/>
        <w:rPr>
          <w:rFonts w:asciiTheme="minorEastAsia" w:hAnsiTheme="minorEastAsia"/>
          <w:sz w:val="28"/>
          <w:szCs w:val="28"/>
          <w:u w:val="single"/>
        </w:rPr>
      </w:pPr>
      <w:r w:rsidRPr="0006576D">
        <w:rPr>
          <w:rFonts w:asciiTheme="minorEastAsia" w:hAnsiTheme="minorEastAsia" w:hint="eastAsia"/>
          <w:sz w:val="28"/>
          <w:szCs w:val="28"/>
          <w:u w:val="single"/>
        </w:rPr>
        <w:t xml:space="preserve"> </w:t>
      </w:r>
      <w:r w:rsidRPr="0006576D">
        <w:rPr>
          <w:rFonts w:asciiTheme="minorEastAsia" w:hAnsiTheme="minorEastAsia" w:hint="eastAsia"/>
          <w:sz w:val="28"/>
          <w:szCs w:val="28"/>
          <w:highlight w:val="yellow"/>
          <w:u w:val="single"/>
        </w:rPr>
        <w:t>2、取得本职业或相关职业四级/中级工职业资格证书（技能等级证书），并具有高级技工学校、技师学院毕业证书（</w:t>
      </w:r>
      <w:proofErr w:type="gramStart"/>
      <w:r w:rsidRPr="0006576D">
        <w:rPr>
          <w:rFonts w:asciiTheme="minorEastAsia" w:hAnsiTheme="minorEastAsia" w:hint="eastAsia"/>
          <w:sz w:val="28"/>
          <w:szCs w:val="28"/>
          <w:highlight w:val="yellow"/>
          <w:u w:val="single"/>
        </w:rPr>
        <w:t>含尚未</w:t>
      </w:r>
      <w:proofErr w:type="gramEnd"/>
      <w:r w:rsidRPr="0006576D">
        <w:rPr>
          <w:rFonts w:asciiTheme="minorEastAsia" w:hAnsiTheme="minorEastAsia" w:hint="eastAsia"/>
          <w:sz w:val="28"/>
          <w:szCs w:val="28"/>
          <w:highlight w:val="yellow"/>
          <w:u w:val="single"/>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sidRPr="0006576D">
        <w:rPr>
          <w:rFonts w:asciiTheme="minorEastAsia" w:hAnsiTheme="minorEastAsia" w:hint="eastAsia"/>
          <w:sz w:val="28"/>
          <w:szCs w:val="28"/>
          <w:highlight w:val="yellow"/>
          <w:u w:val="single"/>
        </w:rPr>
        <w:t>含尚未</w:t>
      </w:r>
      <w:proofErr w:type="gramEnd"/>
      <w:r w:rsidRPr="0006576D">
        <w:rPr>
          <w:rFonts w:asciiTheme="minorEastAsia" w:hAnsiTheme="minorEastAsia" w:hint="eastAsia"/>
          <w:sz w:val="28"/>
          <w:szCs w:val="28"/>
          <w:highlight w:val="yellow"/>
          <w:u w:val="single"/>
        </w:rPr>
        <w:t>取得毕业证书的在校应届毕业生）。</w:t>
      </w:r>
    </w:p>
    <w:p w:rsidR="000E6E70" w:rsidRPr="002C10C2" w:rsidRDefault="000E6E70" w:rsidP="000E6E70">
      <w:pPr>
        <w:spacing w:line="480" w:lineRule="exact"/>
        <w:jc w:val="left"/>
        <w:rPr>
          <w:rFonts w:asciiTheme="minorEastAsia" w:hAnsiTheme="minorEastAsia"/>
          <w:sz w:val="28"/>
          <w:szCs w:val="28"/>
        </w:rPr>
      </w:pPr>
      <w:r w:rsidRPr="002C10C2">
        <w:rPr>
          <w:rFonts w:asciiTheme="minorEastAsia" w:hAnsiTheme="minorEastAsia" w:hint="eastAsia"/>
          <w:sz w:val="28"/>
          <w:szCs w:val="28"/>
        </w:rPr>
        <w:t xml:space="preserve"> 3、具有大专及以上本专业或相关专业毕业证书，并取得本职业或相关职业四级/中级工职业资格证书（技能等级证书）后，</w:t>
      </w:r>
      <w:r>
        <w:rPr>
          <w:rFonts w:asciiTheme="minorEastAsia" w:hAnsiTheme="minorEastAsia" w:hint="eastAsia"/>
          <w:sz w:val="28"/>
          <w:szCs w:val="28"/>
        </w:rPr>
        <w:t>累计</w:t>
      </w:r>
      <w:r w:rsidRPr="002C10C2">
        <w:rPr>
          <w:rFonts w:asciiTheme="minorEastAsia" w:hAnsiTheme="minorEastAsia" w:hint="eastAsia"/>
          <w:sz w:val="28"/>
          <w:szCs w:val="28"/>
        </w:rPr>
        <w:t>从事本职业或相关职业工作2年（含）以上。</w:t>
      </w:r>
    </w:p>
    <w:p w:rsidR="000E6E70" w:rsidRDefault="000E6E70" w:rsidP="000E6E70">
      <w:pPr>
        <w:spacing w:line="480" w:lineRule="exact"/>
        <w:jc w:val="left"/>
        <w:rPr>
          <w:sz w:val="28"/>
          <w:szCs w:val="28"/>
        </w:rPr>
      </w:pPr>
    </w:p>
    <w:p w:rsidR="000E6E70" w:rsidRDefault="000E6E70" w:rsidP="00E4128F">
      <w:pPr>
        <w:spacing w:line="240" w:lineRule="exact"/>
        <w:jc w:val="left"/>
        <w:rPr>
          <w:szCs w:val="21"/>
        </w:rPr>
      </w:pPr>
      <w:r w:rsidRPr="00061323">
        <w:rPr>
          <w:rFonts w:hint="eastAsia"/>
          <w:szCs w:val="21"/>
        </w:rPr>
        <w:t>名词解释</w:t>
      </w:r>
    </w:p>
    <w:p w:rsidR="000E6E70" w:rsidRPr="00EC2B50" w:rsidRDefault="000E6E70" w:rsidP="00E4128F">
      <w:pPr>
        <w:pStyle w:val="aa"/>
        <w:numPr>
          <w:ilvl w:val="0"/>
          <w:numId w:val="17"/>
        </w:numPr>
        <w:spacing w:line="240" w:lineRule="exact"/>
        <w:ind w:firstLineChars="0"/>
        <w:jc w:val="left"/>
        <w:rPr>
          <w:szCs w:val="21"/>
        </w:rPr>
      </w:pPr>
      <w:r w:rsidRPr="00EC2B50">
        <w:rPr>
          <w:rFonts w:hint="eastAsia"/>
          <w:szCs w:val="21"/>
        </w:rPr>
        <w:t>相关职业：电梯装配调试工、特种设备检验检测工程技术人员（电梯）</w:t>
      </w:r>
      <w:r>
        <w:rPr>
          <w:rFonts w:hint="eastAsia"/>
          <w:szCs w:val="21"/>
        </w:rPr>
        <w:t>，下同。</w:t>
      </w:r>
    </w:p>
    <w:p w:rsidR="000E6E70" w:rsidRDefault="000E6E70" w:rsidP="00E4128F">
      <w:pPr>
        <w:pStyle w:val="aa"/>
        <w:numPr>
          <w:ilvl w:val="0"/>
          <w:numId w:val="17"/>
        </w:numPr>
        <w:spacing w:line="240" w:lineRule="exact"/>
        <w:ind w:firstLineChars="0"/>
        <w:jc w:val="left"/>
        <w:rPr>
          <w:szCs w:val="21"/>
        </w:rPr>
      </w:pPr>
      <w:r>
        <w:rPr>
          <w:rFonts w:hint="eastAsia"/>
          <w:szCs w:val="21"/>
        </w:rPr>
        <w:t>本专业：电梯工程技术专业，下同。</w:t>
      </w:r>
    </w:p>
    <w:p w:rsidR="000E6E70" w:rsidRPr="00E4128F" w:rsidRDefault="000E6E70" w:rsidP="00E4128F">
      <w:pPr>
        <w:pStyle w:val="aa"/>
        <w:numPr>
          <w:ilvl w:val="0"/>
          <w:numId w:val="17"/>
        </w:numPr>
        <w:spacing w:line="240" w:lineRule="exact"/>
        <w:ind w:firstLineChars="0"/>
        <w:jc w:val="left"/>
        <w:rPr>
          <w:szCs w:val="21"/>
        </w:rPr>
      </w:pPr>
      <w:r>
        <w:rPr>
          <w:rFonts w:hint="eastAsia"/>
          <w:szCs w:val="21"/>
        </w:rPr>
        <w:t>相关专业：理工科专业，下同。</w:t>
      </w:r>
    </w:p>
    <w:p w:rsidR="000E6E70" w:rsidRPr="00086105" w:rsidRDefault="000E6E70" w:rsidP="000E6E70">
      <w:pPr>
        <w:jc w:val="left"/>
        <w:rPr>
          <w:b/>
          <w:sz w:val="28"/>
          <w:szCs w:val="28"/>
        </w:rPr>
      </w:pPr>
      <w:r w:rsidRPr="00086105">
        <w:rPr>
          <w:rFonts w:hint="eastAsia"/>
          <w:b/>
          <w:sz w:val="28"/>
          <w:szCs w:val="28"/>
        </w:rPr>
        <w:lastRenderedPageBreak/>
        <w:t>附件二</w:t>
      </w:r>
      <w:r w:rsidRPr="00086105">
        <w:rPr>
          <w:rFonts w:hint="eastAsia"/>
          <w:b/>
          <w:sz w:val="28"/>
          <w:szCs w:val="28"/>
        </w:rPr>
        <w:t>:</w:t>
      </w:r>
    </w:p>
    <w:p w:rsidR="000E6E70" w:rsidRPr="002C10C2" w:rsidRDefault="000E6E70" w:rsidP="000E6E70">
      <w:pPr>
        <w:jc w:val="center"/>
        <w:rPr>
          <w:b/>
          <w:sz w:val="44"/>
          <w:szCs w:val="44"/>
        </w:rPr>
      </w:pPr>
      <w:r>
        <w:rPr>
          <w:rFonts w:hint="eastAsia"/>
          <w:b/>
          <w:sz w:val="44"/>
          <w:szCs w:val="44"/>
        </w:rPr>
        <w:t>电梯安装维修工职业技能等级认定</w:t>
      </w:r>
    </w:p>
    <w:p w:rsidR="000E6E70" w:rsidRPr="002C10C2" w:rsidRDefault="000E6E70" w:rsidP="000E6E70">
      <w:pPr>
        <w:jc w:val="center"/>
        <w:rPr>
          <w:b/>
          <w:sz w:val="44"/>
          <w:szCs w:val="44"/>
        </w:rPr>
      </w:pPr>
      <w:r>
        <w:rPr>
          <w:rFonts w:hint="eastAsia"/>
          <w:b/>
          <w:sz w:val="44"/>
          <w:szCs w:val="44"/>
        </w:rPr>
        <w:t>补贴标准</w:t>
      </w:r>
    </w:p>
    <w:p w:rsidR="000E6E70" w:rsidRPr="002215A3" w:rsidRDefault="000E6E70" w:rsidP="000E6E70">
      <w:pPr>
        <w:jc w:val="right"/>
        <w:rPr>
          <w:rFonts w:asciiTheme="minorEastAsia" w:hAnsiTheme="minorEastAsia"/>
          <w:b/>
          <w:sz w:val="30"/>
          <w:szCs w:val="30"/>
        </w:rPr>
      </w:pPr>
      <w:r w:rsidRPr="002215A3">
        <w:rPr>
          <w:rFonts w:asciiTheme="minorEastAsia" w:hAnsiTheme="minorEastAsia" w:hint="eastAsia"/>
          <w:b/>
          <w:sz w:val="30"/>
          <w:szCs w:val="30"/>
        </w:rPr>
        <w:t>——2021年3月上海市</w:t>
      </w:r>
      <w:proofErr w:type="gramStart"/>
      <w:r w:rsidRPr="002215A3">
        <w:rPr>
          <w:rFonts w:asciiTheme="minorEastAsia" w:hAnsiTheme="minorEastAsia" w:hint="eastAsia"/>
          <w:b/>
          <w:sz w:val="30"/>
          <w:szCs w:val="30"/>
        </w:rPr>
        <w:t>人社局</w:t>
      </w:r>
      <w:proofErr w:type="gramEnd"/>
      <w:r w:rsidR="00FE2594">
        <w:rPr>
          <w:rFonts w:asciiTheme="minorEastAsia" w:hAnsiTheme="minorEastAsia" w:hint="eastAsia"/>
          <w:b/>
          <w:sz w:val="30"/>
          <w:szCs w:val="30"/>
        </w:rPr>
        <w:t>最</w:t>
      </w:r>
      <w:r w:rsidRPr="002215A3">
        <w:rPr>
          <w:rFonts w:asciiTheme="minorEastAsia" w:hAnsiTheme="minorEastAsia" w:hint="eastAsia"/>
          <w:b/>
          <w:sz w:val="30"/>
          <w:szCs w:val="30"/>
        </w:rPr>
        <w:t>新修订</w:t>
      </w:r>
    </w:p>
    <w:p w:rsidR="000E6E70" w:rsidRPr="00CA2770" w:rsidRDefault="000E6E70" w:rsidP="000E6E70">
      <w:pPr>
        <w:jc w:val="right"/>
        <w:rPr>
          <w:rFonts w:asciiTheme="minorEastAsia" w:hAnsiTheme="minorEastAsia"/>
          <w:b/>
          <w:sz w:val="28"/>
          <w:szCs w:val="28"/>
        </w:rPr>
      </w:pPr>
    </w:p>
    <w:p w:rsidR="000E6E70" w:rsidRPr="00EE7D8B" w:rsidRDefault="000E6E70" w:rsidP="000E6E70">
      <w:pPr>
        <w:jc w:val="left"/>
        <w:rPr>
          <w:rFonts w:asciiTheme="minorEastAsia" w:hAnsiTheme="minorEastAsia"/>
          <w:sz w:val="28"/>
          <w:szCs w:val="28"/>
        </w:rPr>
      </w:pPr>
      <w:r>
        <w:rPr>
          <w:rFonts w:asciiTheme="minorEastAsia" w:hAnsiTheme="minorEastAsia" w:hint="eastAsia"/>
          <w:sz w:val="28"/>
          <w:szCs w:val="28"/>
        </w:rPr>
        <w:t xml:space="preserve">　　一</w:t>
      </w:r>
      <w:r w:rsidRPr="00EE7D8B">
        <w:rPr>
          <w:rFonts w:asciiTheme="minorEastAsia" w:hAnsiTheme="minorEastAsia" w:hint="eastAsia"/>
          <w:sz w:val="28"/>
          <w:szCs w:val="28"/>
        </w:rPr>
        <w:t>、补贴条件</w:t>
      </w:r>
    </w:p>
    <w:p w:rsidR="000E6E70" w:rsidRPr="00EE7D8B" w:rsidRDefault="000E6E70" w:rsidP="000E6E70">
      <w:pPr>
        <w:jc w:val="left"/>
        <w:rPr>
          <w:rFonts w:asciiTheme="minorEastAsia" w:hAnsiTheme="minorEastAsia"/>
          <w:sz w:val="28"/>
          <w:szCs w:val="28"/>
        </w:rPr>
      </w:pPr>
      <w:r>
        <w:rPr>
          <w:rFonts w:asciiTheme="minorEastAsia" w:hAnsiTheme="minorEastAsia" w:hint="eastAsia"/>
          <w:sz w:val="28"/>
          <w:szCs w:val="28"/>
        </w:rPr>
        <w:t xml:space="preserve">　　符合条件的</w:t>
      </w:r>
      <w:r w:rsidRPr="00EE7D8B">
        <w:rPr>
          <w:rFonts w:asciiTheme="minorEastAsia" w:hAnsiTheme="minorEastAsia" w:hint="eastAsia"/>
          <w:sz w:val="28"/>
          <w:szCs w:val="28"/>
        </w:rPr>
        <w:t>劳动者结合自身需要通过各种方式提高技能，参加职业技能等级认定，并取得职业技能等级证书，予以职业技能提升补贴。</w:t>
      </w:r>
    </w:p>
    <w:p w:rsidR="000E6E70" w:rsidRPr="00EE7D8B" w:rsidRDefault="000E6E70" w:rsidP="000E6E70">
      <w:pPr>
        <w:jc w:val="left"/>
        <w:rPr>
          <w:rFonts w:asciiTheme="minorEastAsia" w:hAnsiTheme="minorEastAsia"/>
          <w:b/>
          <w:sz w:val="28"/>
          <w:szCs w:val="28"/>
        </w:rPr>
      </w:pPr>
      <w:r w:rsidRPr="00EE7D8B">
        <w:rPr>
          <w:rFonts w:asciiTheme="minorEastAsia" w:hAnsiTheme="minorEastAsia" w:hint="eastAsia"/>
          <w:sz w:val="28"/>
          <w:szCs w:val="28"/>
        </w:rPr>
        <w:t xml:space="preserve">　</w:t>
      </w:r>
      <w:r>
        <w:rPr>
          <w:rFonts w:asciiTheme="minorEastAsia" w:hAnsiTheme="minorEastAsia" w:hint="eastAsia"/>
          <w:b/>
          <w:sz w:val="28"/>
          <w:szCs w:val="28"/>
        </w:rPr>
        <w:t xml:space="preserve">　二</w:t>
      </w:r>
      <w:r w:rsidRPr="00EE7D8B">
        <w:rPr>
          <w:rFonts w:asciiTheme="minorEastAsia" w:hAnsiTheme="minorEastAsia" w:hint="eastAsia"/>
          <w:b/>
          <w:sz w:val="28"/>
          <w:szCs w:val="28"/>
        </w:rPr>
        <w:t>、补贴标准</w:t>
      </w:r>
    </w:p>
    <w:p w:rsidR="000E6E70" w:rsidRDefault="000E6E70" w:rsidP="000E6E70">
      <w:pPr>
        <w:ind w:leftChars="263" w:left="552"/>
        <w:jc w:val="left"/>
        <w:rPr>
          <w:rFonts w:asciiTheme="minorEastAsia" w:hAnsiTheme="minorEastAsia"/>
          <w:sz w:val="28"/>
          <w:szCs w:val="28"/>
        </w:rPr>
      </w:pPr>
      <w:r w:rsidRPr="0029258D">
        <w:rPr>
          <w:rFonts w:asciiTheme="minorEastAsia" w:hAnsiTheme="minorEastAsia" w:hint="eastAsia"/>
          <w:sz w:val="28"/>
          <w:szCs w:val="28"/>
        </w:rPr>
        <w:t>根据劳动者取得职业技能等级证书的不同等级，补贴标准分别为：</w:t>
      </w:r>
      <w:r w:rsidRPr="0029258D">
        <w:rPr>
          <w:rFonts w:asciiTheme="minorEastAsia" w:hAnsiTheme="minorEastAsia"/>
          <w:sz w:val="28"/>
          <w:szCs w:val="28"/>
        </w:rPr>
        <w:t xml:space="preserve"> </w:t>
      </w:r>
    </w:p>
    <w:p w:rsidR="000E6E70" w:rsidRPr="0029258D" w:rsidRDefault="000E6E70" w:rsidP="000E6E70">
      <w:pPr>
        <w:ind w:leftChars="263" w:left="552"/>
        <w:jc w:val="left"/>
        <w:rPr>
          <w:rFonts w:asciiTheme="minorEastAsia" w:hAnsiTheme="minorEastAsia"/>
          <w:sz w:val="28"/>
          <w:szCs w:val="28"/>
        </w:rPr>
      </w:pPr>
    </w:p>
    <w:tbl>
      <w:tblPr>
        <w:tblStyle w:val="a9"/>
        <w:tblW w:w="0" w:type="auto"/>
        <w:jc w:val="center"/>
        <w:tblLook w:val="04A0"/>
      </w:tblPr>
      <w:tblGrid>
        <w:gridCol w:w="817"/>
        <w:gridCol w:w="2268"/>
        <w:gridCol w:w="1418"/>
        <w:gridCol w:w="4019"/>
      </w:tblGrid>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序号</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职业技能等级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补贴标准（元/人）</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一般人员补贴（元/人）</w:t>
            </w:r>
          </w:p>
          <w:p w:rsidR="000E6E70" w:rsidRPr="005D756C" w:rsidRDefault="000E6E70" w:rsidP="003F40BD">
            <w:pPr>
              <w:jc w:val="center"/>
              <w:rPr>
                <w:rFonts w:asciiTheme="minorEastAsia" w:hAnsiTheme="minorEastAsia"/>
                <w:b/>
                <w:sz w:val="24"/>
              </w:rPr>
            </w:pPr>
            <w:r w:rsidRPr="005D756C">
              <w:rPr>
                <w:rFonts w:asciiTheme="minorEastAsia" w:hAnsiTheme="minorEastAsia" w:hint="eastAsia"/>
                <w:b/>
                <w:sz w:val="24"/>
              </w:rPr>
              <w:t>（在职从业人员,按补贴标准的80%享受职业技能提升补贴）</w:t>
            </w:r>
          </w:p>
        </w:tc>
      </w:tr>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1</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初级工（五级）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1500</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1200</w:t>
            </w:r>
          </w:p>
        </w:tc>
      </w:tr>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中级工（四级）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2000</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1600</w:t>
            </w:r>
          </w:p>
        </w:tc>
      </w:tr>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3</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高级工（三级）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2500</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2000</w:t>
            </w:r>
          </w:p>
        </w:tc>
      </w:tr>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4</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技师（二级）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3000</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2400</w:t>
            </w:r>
          </w:p>
        </w:tc>
      </w:tr>
      <w:tr w:rsidR="000E6E70" w:rsidRPr="003E09D5" w:rsidTr="003F40BD">
        <w:trPr>
          <w:jc w:val="center"/>
        </w:trPr>
        <w:tc>
          <w:tcPr>
            <w:tcW w:w="817"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5</w:t>
            </w:r>
          </w:p>
        </w:tc>
        <w:tc>
          <w:tcPr>
            <w:tcW w:w="226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高级技师（一级）</w:t>
            </w:r>
          </w:p>
        </w:tc>
        <w:tc>
          <w:tcPr>
            <w:tcW w:w="1418"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3500</w:t>
            </w:r>
          </w:p>
        </w:tc>
        <w:tc>
          <w:tcPr>
            <w:tcW w:w="4019" w:type="dxa"/>
            <w:vAlign w:val="center"/>
          </w:tcPr>
          <w:p w:rsidR="000E6E70" w:rsidRPr="003E09D5" w:rsidRDefault="000E6E70" w:rsidP="003F40BD">
            <w:pPr>
              <w:jc w:val="center"/>
              <w:rPr>
                <w:rFonts w:asciiTheme="minorEastAsia" w:hAnsiTheme="minorEastAsia"/>
                <w:b/>
                <w:sz w:val="28"/>
                <w:szCs w:val="28"/>
              </w:rPr>
            </w:pPr>
            <w:r w:rsidRPr="003E09D5">
              <w:rPr>
                <w:rFonts w:asciiTheme="minorEastAsia" w:hAnsiTheme="minorEastAsia" w:hint="eastAsia"/>
                <w:b/>
                <w:sz w:val="28"/>
                <w:szCs w:val="28"/>
              </w:rPr>
              <w:t>2800</w:t>
            </w:r>
          </w:p>
        </w:tc>
      </w:tr>
    </w:tbl>
    <w:p w:rsidR="000E6E70" w:rsidRDefault="000E6E70" w:rsidP="000E6E70">
      <w:pPr>
        <w:jc w:val="left"/>
        <w:rPr>
          <w:rFonts w:asciiTheme="minorEastAsia" w:hAnsiTheme="minorEastAsia"/>
          <w:sz w:val="28"/>
          <w:szCs w:val="28"/>
        </w:rPr>
      </w:pPr>
    </w:p>
    <w:p w:rsidR="000E6E70" w:rsidRPr="00EE7D8B" w:rsidRDefault="000E6E70" w:rsidP="000E6E70">
      <w:pPr>
        <w:ind w:firstLineChars="200" w:firstLine="560"/>
        <w:jc w:val="left"/>
        <w:rPr>
          <w:rFonts w:asciiTheme="minorEastAsia" w:hAnsiTheme="minorEastAsia"/>
          <w:sz w:val="28"/>
          <w:szCs w:val="28"/>
        </w:rPr>
      </w:pPr>
      <w:r>
        <w:rPr>
          <w:rFonts w:asciiTheme="minorEastAsia" w:hAnsiTheme="minorEastAsia" w:hint="eastAsia"/>
          <w:sz w:val="28"/>
          <w:szCs w:val="28"/>
        </w:rPr>
        <w:t>其他情况：</w:t>
      </w:r>
      <w:r w:rsidRPr="00EE7D8B">
        <w:rPr>
          <w:rFonts w:asciiTheme="minorEastAsia" w:hAnsiTheme="minorEastAsia" w:hint="eastAsia"/>
          <w:sz w:val="28"/>
          <w:szCs w:val="28"/>
        </w:rPr>
        <w:t>补贴对象范围内的本市户籍失业人员、协保人员和原农村富余劳动力，以及残疾人、退役五年内的退役士兵按补贴标准享受100%职业技能提升补贴；高等院校毕业学年学生在毕业学年取得中</w:t>
      </w:r>
      <w:r w:rsidRPr="00EE7D8B">
        <w:rPr>
          <w:rFonts w:asciiTheme="minorEastAsia" w:hAnsiTheme="minorEastAsia" w:hint="eastAsia"/>
          <w:sz w:val="28"/>
          <w:szCs w:val="28"/>
        </w:rPr>
        <w:lastRenderedPageBreak/>
        <w:t>级及以上职业技能等级证书，按补贴标准的80%享受职业技能提升补贴；中等职业学校毕业学年学生在毕业学年取得职业技能等级证书，按补贴标准的80%享受1次职业技能提升补贴。</w:t>
      </w:r>
    </w:p>
    <w:p w:rsidR="000E6E70" w:rsidRPr="00EE7D8B" w:rsidRDefault="000E6E70" w:rsidP="000E6E70">
      <w:pPr>
        <w:jc w:val="left"/>
        <w:rPr>
          <w:rFonts w:asciiTheme="minorEastAsia" w:hAnsiTheme="minorEastAsia"/>
          <w:b/>
          <w:sz w:val="28"/>
          <w:szCs w:val="28"/>
        </w:rPr>
      </w:pPr>
      <w:r>
        <w:rPr>
          <w:rFonts w:asciiTheme="minorEastAsia" w:hAnsiTheme="minorEastAsia" w:hint="eastAsia"/>
          <w:sz w:val="28"/>
          <w:szCs w:val="28"/>
        </w:rPr>
        <w:t xml:space="preserve">　</w:t>
      </w:r>
      <w:r w:rsidRPr="00EE7D8B">
        <w:rPr>
          <w:rFonts w:asciiTheme="minorEastAsia" w:hAnsiTheme="minorEastAsia" w:hint="eastAsia"/>
          <w:b/>
          <w:sz w:val="28"/>
          <w:szCs w:val="28"/>
        </w:rPr>
        <w:t xml:space="preserve">　三、补贴申请</w:t>
      </w:r>
    </w:p>
    <w:p w:rsidR="000E6E70" w:rsidRPr="00CD2B38" w:rsidRDefault="000E6E70" w:rsidP="000E6E70">
      <w:pPr>
        <w:jc w:val="left"/>
        <w:rPr>
          <w:rFonts w:asciiTheme="minorEastAsia" w:hAnsiTheme="minorEastAsia"/>
          <w:b/>
          <w:sz w:val="28"/>
          <w:szCs w:val="28"/>
        </w:rPr>
      </w:pPr>
      <w:r w:rsidRPr="00EE7D8B">
        <w:rPr>
          <w:rFonts w:asciiTheme="minorEastAsia" w:hAnsiTheme="minorEastAsia" w:hint="eastAsia"/>
          <w:sz w:val="28"/>
          <w:szCs w:val="28"/>
        </w:rPr>
        <w:t xml:space="preserve">　　劳动者按规定参加由企业职业技能等级评价机构或社会培训评价组织实施的职业技能等级认定，并取得职业技能等级证书的，</w:t>
      </w:r>
      <w:r w:rsidRPr="00EE7D8B">
        <w:rPr>
          <w:rFonts w:asciiTheme="minorEastAsia" w:hAnsiTheme="minorEastAsia" w:hint="eastAsia"/>
          <w:b/>
          <w:sz w:val="28"/>
          <w:szCs w:val="28"/>
        </w:rPr>
        <w:t>自证书核发之日起12个月内，</w:t>
      </w:r>
      <w:r>
        <w:rPr>
          <w:rFonts w:asciiTheme="minorEastAsia" w:hAnsiTheme="minorEastAsia" w:hint="eastAsia"/>
          <w:b/>
          <w:sz w:val="28"/>
          <w:szCs w:val="28"/>
        </w:rPr>
        <w:t>本人</w:t>
      </w:r>
      <w:r w:rsidRPr="00EE7D8B">
        <w:rPr>
          <w:rFonts w:asciiTheme="minorEastAsia" w:hAnsiTheme="minorEastAsia" w:hint="eastAsia"/>
          <w:b/>
          <w:sz w:val="28"/>
          <w:szCs w:val="28"/>
        </w:rPr>
        <w:t>通过“上海人社”APP或前往各区就业促进中心申请职业技能提升补贴。</w:t>
      </w:r>
    </w:p>
    <w:p w:rsidR="000E6E70" w:rsidRPr="00EE7D8B" w:rsidRDefault="000E6E70" w:rsidP="000E6E70">
      <w:pPr>
        <w:jc w:val="left"/>
        <w:rPr>
          <w:rFonts w:asciiTheme="minorEastAsia" w:hAnsiTheme="minorEastAsia"/>
          <w:sz w:val="28"/>
          <w:szCs w:val="28"/>
        </w:rPr>
      </w:pPr>
      <w:r>
        <w:rPr>
          <w:rFonts w:asciiTheme="minorEastAsia" w:hAnsiTheme="minorEastAsia" w:hint="eastAsia"/>
          <w:sz w:val="28"/>
          <w:szCs w:val="28"/>
        </w:rPr>
        <w:t xml:space="preserve">　　四</w:t>
      </w:r>
      <w:r w:rsidRPr="00EE7D8B">
        <w:rPr>
          <w:rFonts w:asciiTheme="minorEastAsia" w:hAnsiTheme="minorEastAsia" w:hint="eastAsia"/>
          <w:sz w:val="28"/>
          <w:szCs w:val="28"/>
        </w:rPr>
        <w:t>、其他</w:t>
      </w:r>
    </w:p>
    <w:p w:rsidR="000E6E70" w:rsidRPr="00EE7D8B" w:rsidRDefault="000E6E70" w:rsidP="000E6E70">
      <w:pPr>
        <w:jc w:val="left"/>
        <w:rPr>
          <w:rFonts w:asciiTheme="minorEastAsia" w:hAnsiTheme="minorEastAsia"/>
          <w:sz w:val="28"/>
          <w:szCs w:val="28"/>
        </w:rPr>
      </w:pPr>
      <w:r w:rsidRPr="00EE7D8B">
        <w:rPr>
          <w:rFonts w:asciiTheme="minorEastAsia" w:hAnsiTheme="minorEastAsia" w:hint="eastAsia"/>
          <w:sz w:val="28"/>
          <w:szCs w:val="28"/>
        </w:rPr>
        <w:t xml:space="preserve">　　（一）</w:t>
      </w:r>
      <w:r w:rsidRPr="00CD2B38">
        <w:rPr>
          <w:rFonts w:asciiTheme="minorEastAsia" w:hAnsiTheme="minorEastAsia" w:hint="eastAsia"/>
          <w:b/>
          <w:sz w:val="28"/>
          <w:szCs w:val="28"/>
        </w:rPr>
        <w:t>同一职业（工种）同一等级不可重复享受补贴。</w:t>
      </w:r>
      <w:r w:rsidRPr="00EE7D8B">
        <w:rPr>
          <w:rFonts w:asciiTheme="minorEastAsia" w:hAnsiTheme="minorEastAsia" w:hint="eastAsia"/>
          <w:sz w:val="28"/>
          <w:szCs w:val="28"/>
        </w:rPr>
        <w:t>劳动者已享受过相关职业（工种）等级补贴的，不可再次享受该职业（工种）等级及以下等级的职业技能提升补贴。</w:t>
      </w:r>
    </w:p>
    <w:p w:rsidR="000E6E70" w:rsidRPr="00EE7D8B" w:rsidRDefault="000E6E70" w:rsidP="000E6E70">
      <w:pPr>
        <w:jc w:val="left"/>
        <w:rPr>
          <w:rFonts w:asciiTheme="minorEastAsia" w:hAnsiTheme="minorEastAsia"/>
          <w:sz w:val="28"/>
          <w:szCs w:val="28"/>
        </w:rPr>
      </w:pPr>
      <w:r w:rsidRPr="00EE7D8B">
        <w:rPr>
          <w:rFonts w:asciiTheme="minorEastAsia" w:hAnsiTheme="minorEastAsia" w:hint="eastAsia"/>
          <w:sz w:val="28"/>
          <w:szCs w:val="28"/>
        </w:rPr>
        <w:t xml:space="preserve">　　（二）公务员、事业单位从事非技能岗位的从业人员参加职业技能等级认定的，不可申请职业技能提升补贴。</w:t>
      </w:r>
    </w:p>
    <w:p w:rsidR="000E6E70" w:rsidRPr="00CD2B38" w:rsidRDefault="000E6E70" w:rsidP="000E6E70">
      <w:pPr>
        <w:jc w:val="left"/>
        <w:rPr>
          <w:rFonts w:asciiTheme="minorEastAsia" w:hAnsiTheme="minorEastAsia"/>
          <w:b/>
          <w:sz w:val="28"/>
          <w:szCs w:val="28"/>
        </w:rPr>
      </w:pPr>
      <w:r w:rsidRPr="00EE7D8B">
        <w:rPr>
          <w:rFonts w:asciiTheme="minorEastAsia" w:hAnsiTheme="minorEastAsia" w:hint="eastAsia"/>
          <w:sz w:val="28"/>
          <w:szCs w:val="28"/>
        </w:rPr>
        <w:t xml:space="preserve">　　</w:t>
      </w:r>
      <w:r>
        <w:rPr>
          <w:rFonts w:asciiTheme="minorEastAsia" w:hAnsiTheme="minorEastAsia" w:hint="eastAsia"/>
          <w:sz w:val="28"/>
          <w:szCs w:val="28"/>
        </w:rPr>
        <w:t>（三</w:t>
      </w:r>
      <w:r w:rsidRPr="00EE7D8B">
        <w:rPr>
          <w:rFonts w:asciiTheme="minorEastAsia" w:hAnsiTheme="minorEastAsia" w:hint="eastAsia"/>
          <w:sz w:val="28"/>
          <w:szCs w:val="28"/>
        </w:rPr>
        <w:t>）根据国家和本市关于职业技能提升行动专账资金管理办法的规定，对纳入专账资金使用范围的各类项目，</w:t>
      </w:r>
      <w:r w:rsidRPr="00CD2B38">
        <w:rPr>
          <w:rFonts w:asciiTheme="minorEastAsia" w:hAnsiTheme="minorEastAsia" w:hint="eastAsia"/>
          <w:b/>
          <w:sz w:val="28"/>
          <w:szCs w:val="28"/>
        </w:rPr>
        <w:t>原则上每人每年可享受不超过3次补贴。</w:t>
      </w:r>
    </w:p>
    <w:p w:rsidR="000E6E70" w:rsidRDefault="000E6E70" w:rsidP="000E6E70">
      <w:pPr>
        <w:jc w:val="left"/>
        <w:rPr>
          <w:rFonts w:asciiTheme="minorEastAsia" w:hAnsiTheme="minorEastAsia"/>
          <w:sz w:val="28"/>
          <w:szCs w:val="28"/>
        </w:rPr>
      </w:pPr>
      <w:r w:rsidRPr="00EE7D8B">
        <w:rPr>
          <w:rFonts w:asciiTheme="minorEastAsia" w:hAnsiTheme="minorEastAsia" w:hint="eastAsia"/>
          <w:sz w:val="28"/>
          <w:szCs w:val="28"/>
        </w:rPr>
        <w:t xml:space="preserve">　　</w:t>
      </w:r>
    </w:p>
    <w:p w:rsidR="000E6E70" w:rsidRDefault="000E6E70" w:rsidP="000E6E70">
      <w:pPr>
        <w:jc w:val="left"/>
        <w:rPr>
          <w:rFonts w:asciiTheme="minorEastAsia" w:hAnsiTheme="minorEastAsia"/>
          <w:sz w:val="28"/>
          <w:szCs w:val="28"/>
        </w:rPr>
      </w:pPr>
    </w:p>
    <w:p w:rsidR="000E6E70" w:rsidRPr="00CD2B38" w:rsidRDefault="000E6E70" w:rsidP="000E6E70">
      <w:pPr>
        <w:jc w:val="right"/>
        <w:rPr>
          <w:rFonts w:asciiTheme="minorEastAsia" w:hAnsiTheme="minorEastAsia"/>
          <w:sz w:val="28"/>
          <w:szCs w:val="28"/>
        </w:rPr>
      </w:pPr>
      <w:r w:rsidRPr="00EE7D8B">
        <w:rPr>
          <w:rFonts w:asciiTheme="minorEastAsia" w:hAnsiTheme="minorEastAsia" w:hint="eastAsia"/>
          <w:sz w:val="28"/>
          <w:szCs w:val="28"/>
        </w:rPr>
        <w:t xml:space="preserve">　</w:t>
      </w:r>
    </w:p>
    <w:p w:rsidR="000E6E70" w:rsidRPr="00CD2B38" w:rsidRDefault="000E6E70" w:rsidP="000E6E70">
      <w:pPr>
        <w:jc w:val="right"/>
        <w:rPr>
          <w:rFonts w:asciiTheme="minorEastAsia" w:hAnsiTheme="minorEastAsia"/>
          <w:sz w:val="28"/>
          <w:szCs w:val="28"/>
        </w:rPr>
      </w:pPr>
    </w:p>
    <w:p w:rsidR="003D2BB9" w:rsidRPr="000E6E70" w:rsidRDefault="003D2BB9" w:rsidP="00345BCD">
      <w:pPr>
        <w:rPr>
          <w:rFonts w:asciiTheme="minorEastAsia" w:hAnsiTheme="minorEastAsia"/>
          <w:sz w:val="24"/>
        </w:rPr>
      </w:pPr>
    </w:p>
    <w:sectPr w:rsidR="003D2BB9" w:rsidRPr="000E6E70" w:rsidSect="00C727C5">
      <w:headerReference w:type="default" r:id="rId8"/>
      <w:footerReference w:type="even" r:id="rId9"/>
      <w:footerReference w:type="default" r:id="rId10"/>
      <w:pgSz w:w="11906" w:h="16838"/>
      <w:pgMar w:top="1440" w:right="1701"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C1" w:rsidRDefault="00CE72C1">
      <w:r>
        <w:separator/>
      </w:r>
    </w:p>
  </w:endnote>
  <w:endnote w:type="continuationSeparator" w:id="0">
    <w:p w:rsidR="00CE72C1" w:rsidRDefault="00CE7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vantGarde Bk BT">
    <w:altName w:val="Trebuchet MS"/>
    <w:charset w:val="00"/>
    <w:family w:val="swiss"/>
    <w:pitch w:val="variable"/>
    <w:sig w:usb0="00000007" w:usb1="00000000" w:usb2="00000000" w:usb3="00000000" w:csb0="0000001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28" w:rsidRDefault="00A730B0">
    <w:pPr>
      <w:pStyle w:val="a5"/>
      <w:framePr w:h="0" w:wrap="around" w:vAnchor="text" w:hAnchor="margin" w:xAlign="center" w:y="1"/>
      <w:rPr>
        <w:rStyle w:val="a3"/>
      </w:rPr>
    </w:pPr>
    <w:r>
      <w:fldChar w:fldCharType="begin"/>
    </w:r>
    <w:r w:rsidR="00181028">
      <w:rPr>
        <w:rStyle w:val="a3"/>
      </w:rPr>
      <w:instrText xml:space="preserve">PAGE  </w:instrText>
    </w:r>
    <w:r>
      <w:fldChar w:fldCharType="end"/>
    </w:r>
  </w:p>
  <w:p w:rsidR="00181028" w:rsidRDefault="001810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28" w:rsidRDefault="00A730B0">
    <w:pPr>
      <w:pStyle w:val="a5"/>
      <w:framePr w:h="0" w:wrap="around" w:vAnchor="text" w:hAnchor="margin" w:xAlign="center" w:y="1"/>
      <w:rPr>
        <w:rStyle w:val="a3"/>
      </w:rPr>
    </w:pPr>
    <w:r>
      <w:fldChar w:fldCharType="begin"/>
    </w:r>
    <w:r w:rsidR="00181028">
      <w:rPr>
        <w:rStyle w:val="a3"/>
      </w:rPr>
      <w:instrText xml:space="preserve">PAGE  </w:instrText>
    </w:r>
    <w:r>
      <w:fldChar w:fldCharType="separate"/>
    </w:r>
    <w:r w:rsidR="00D93F18">
      <w:rPr>
        <w:rStyle w:val="a3"/>
        <w:noProof/>
      </w:rPr>
      <w:t>1</w:t>
    </w:r>
    <w:r>
      <w:fldChar w:fldCharType="end"/>
    </w:r>
  </w:p>
  <w:p w:rsidR="00181028" w:rsidRDefault="001810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C1" w:rsidRDefault="00CE72C1">
      <w:r>
        <w:separator/>
      </w:r>
    </w:p>
  </w:footnote>
  <w:footnote w:type="continuationSeparator" w:id="0">
    <w:p w:rsidR="00CE72C1" w:rsidRDefault="00CE7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28" w:rsidRDefault="0018102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multilevel"/>
    <w:tmpl w:val="0000000B"/>
    <w:lvl w:ilvl="0">
      <w:start w:val="1"/>
      <w:numFmt w:val="decimal"/>
      <w:lvlText w:val="%1."/>
      <w:lvlJc w:val="left"/>
      <w:pPr>
        <w:tabs>
          <w:tab w:val="num" w:pos="1000"/>
        </w:tabs>
        <w:ind w:left="1000" w:hanging="36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3">
    <w:nsid w:val="0000000C"/>
    <w:multiLevelType w:val="multilevel"/>
    <w:tmpl w:val="0000000C"/>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20B19D5"/>
    <w:multiLevelType w:val="hybridMultilevel"/>
    <w:tmpl w:val="7F60EEC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nsid w:val="157A1472"/>
    <w:multiLevelType w:val="hybridMultilevel"/>
    <w:tmpl w:val="ADF8B650"/>
    <w:lvl w:ilvl="0" w:tplc="15F014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CC0457"/>
    <w:multiLevelType w:val="hybridMultilevel"/>
    <w:tmpl w:val="91EC9D5C"/>
    <w:lvl w:ilvl="0" w:tplc="67E4FF8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A587886"/>
    <w:multiLevelType w:val="hybridMultilevel"/>
    <w:tmpl w:val="FDD4581E"/>
    <w:lvl w:ilvl="0" w:tplc="67D0FCF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03331D7"/>
    <w:multiLevelType w:val="hybridMultilevel"/>
    <w:tmpl w:val="B6F45690"/>
    <w:lvl w:ilvl="0" w:tplc="79F2BBF2">
      <w:start w:val="1"/>
      <w:numFmt w:val="japaneseCounting"/>
      <w:lvlText w:val="%1、"/>
      <w:lvlJc w:val="left"/>
      <w:pPr>
        <w:tabs>
          <w:tab w:val="num" w:pos="1680"/>
        </w:tabs>
        <w:ind w:left="1680" w:hanging="111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9">
    <w:nsid w:val="42226135"/>
    <w:multiLevelType w:val="hybridMultilevel"/>
    <w:tmpl w:val="0EB232AE"/>
    <w:lvl w:ilvl="0" w:tplc="B55279CC">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C9A7DC2"/>
    <w:multiLevelType w:val="hybridMultilevel"/>
    <w:tmpl w:val="F212652E"/>
    <w:lvl w:ilvl="0" w:tplc="9E34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DF051E"/>
    <w:multiLevelType w:val="hybridMultilevel"/>
    <w:tmpl w:val="074C30D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544A23DB"/>
    <w:multiLevelType w:val="singleLevel"/>
    <w:tmpl w:val="544A23DB"/>
    <w:lvl w:ilvl="0">
      <w:start w:val="1"/>
      <w:numFmt w:val="decimal"/>
      <w:suff w:val="nothing"/>
      <w:lvlText w:val="%1、"/>
      <w:lvlJc w:val="left"/>
    </w:lvl>
  </w:abstractNum>
  <w:abstractNum w:abstractNumId="13">
    <w:nsid w:val="572C08AF"/>
    <w:multiLevelType w:val="hybridMultilevel"/>
    <w:tmpl w:val="07A245DA"/>
    <w:lvl w:ilvl="0" w:tplc="9E7C748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58656CE6"/>
    <w:multiLevelType w:val="hybridMultilevel"/>
    <w:tmpl w:val="27402CD0"/>
    <w:lvl w:ilvl="0" w:tplc="942E20D0">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nsid w:val="66911F91"/>
    <w:multiLevelType w:val="hybridMultilevel"/>
    <w:tmpl w:val="833029F6"/>
    <w:lvl w:ilvl="0" w:tplc="64CEC9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72471DF"/>
    <w:multiLevelType w:val="hybridMultilevel"/>
    <w:tmpl w:val="38AEBE28"/>
    <w:lvl w:ilvl="0" w:tplc="639CC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8"/>
  </w:num>
  <w:num w:numId="4">
    <w:abstractNumId w:val="1"/>
  </w:num>
  <w:num w:numId="5">
    <w:abstractNumId w:val="11"/>
  </w:num>
  <w:num w:numId="6">
    <w:abstractNumId w:val="14"/>
  </w:num>
  <w:num w:numId="7">
    <w:abstractNumId w:val="6"/>
  </w:num>
  <w:num w:numId="8">
    <w:abstractNumId w:val="7"/>
  </w:num>
  <w:num w:numId="9">
    <w:abstractNumId w:val="12"/>
  </w:num>
  <w:num w:numId="10">
    <w:abstractNumId w:val="0"/>
  </w:num>
  <w:num w:numId="11">
    <w:abstractNumId w:val="13"/>
  </w:num>
  <w:num w:numId="12">
    <w:abstractNumId w:val="4"/>
  </w:num>
  <w:num w:numId="13">
    <w:abstractNumId w:val="15"/>
  </w:num>
  <w:num w:numId="14">
    <w:abstractNumId w:val="16"/>
  </w:num>
  <w:num w:numId="15">
    <w:abstractNumId w:val="9"/>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553"/>
    <w:rsid w:val="00023535"/>
    <w:rsid w:val="000236CC"/>
    <w:rsid w:val="0005180D"/>
    <w:rsid w:val="00055179"/>
    <w:rsid w:val="00065913"/>
    <w:rsid w:val="00071B18"/>
    <w:rsid w:val="000A285F"/>
    <w:rsid w:val="000A491A"/>
    <w:rsid w:val="000C3304"/>
    <w:rsid w:val="000D3FE5"/>
    <w:rsid w:val="000E2D19"/>
    <w:rsid w:val="000E6947"/>
    <w:rsid w:val="000E6E70"/>
    <w:rsid w:val="000F1178"/>
    <w:rsid w:val="001020CF"/>
    <w:rsid w:val="0011089D"/>
    <w:rsid w:val="00122302"/>
    <w:rsid w:val="00126EBD"/>
    <w:rsid w:val="00135BAD"/>
    <w:rsid w:val="001431C6"/>
    <w:rsid w:val="0017164C"/>
    <w:rsid w:val="00171A3B"/>
    <w:rsid w:val="00172A27"/>
    <w:rsid w:val="00172F49"/>
    <w:rsid w:val="00181028"/>
    <w:rsid w:val="0018206C"/>
    <w:rsid w:val="00186AEB"/>
    <w:rsid w:val="00190D69"/>
    <w:rsid w:val="00192154"/>
    <w:rsid w:val="001952AC"/>
    <w:rsid w:val="00197FA1"/>
    <w:rsid w:val="001A25AD"/>
    <w:rsid w:val="001A73EF"/>
    <w:rsid w:val="001A7925"/>
    <w:rsid w:val="001B1BFF"/>
    <w:rsid w:val="001B633D"/>
    <w:rsid w:val="001C27AE"/>
    <w:rsid w:val="001D4B66"/>
    <w:rsid w:val="001E504A"/>
    <w:rsid w:val="002115EB"/>
    <w:rsid w:val="00221967"/>
    <w:rsid w:val="00226C1B"/>
    <w:rsid w:val="00234429"/>
    <w:rsid w:val="002410AC"/>
    <w:rsid w:val="0024362A"/>
    <w:rsid w:val="00243C7B"/>
    <w:rsid w:val="00256C01"/>
    <w:rsid w:val="00266AC3"/>
    <w:rsid w:val="00270F90"/>
    <w:rsid w:val="00283239"/>
    <w:rsid w:val="00285436"/>
    <w:rsid w:val="00296B1B"/>
    <w:rsid w:val="002A196F"/>
    <w:rsid w:val="002A3559"/>
    <w:rsid w:val="002C515F"/>
    <w:rsid w:val="002D267E"/>
    <w:rsid w:val="00307692"/>
    <w:rsid w:val="00310987"/>
    <w:rsid w:val="0031106C"/>
    <w:rsid w:val="00322477"/>
    <w:rsid w:val="003352F7"/>
    <w:rsid w:val="00345BCD"/>
    <w:rsid w:val="00346F3D"/>
    <w:rsid w:val="003471FC"/>
    <w:rsid w:val="00350B85"/>
    <w:rsid w:val="003602C8"/>
    <w:rsid w:val="00362EFD"/>
    <w:rsid w:val="00363347"/>
    <w:rsid w:val="00363F49"/>
    <w:rsid w:val="00366F58"/>
    <w:rsid w:val="003847F1"/>
    <w:rsid w:val="003924D5"/>
    <w:rsid w:val="00397E91"/>
    <w:rsid w:val="003B05C9"/>
    <w:rsid w:val="003C5625"/>
    <w:rsid w:val="003D2BB9"/>
    <w:rsid w:val="003D3149"/>
    <w:rsid w:val="003D7058"/>
    <w:rsid w:val="003E4D28"/>
    <w:rsid w:val="004004CE"/>
    <w:rsid w:val="004008B8"/>
    <w:rsid w:val="00400FF8"/>
    <w:rsid w:val="004073C0"/>
    <w:rsid w:val="00411273"/>
    <w:rsid w:val="00411737"/>
    <w:rsid w:val="004513B5"/>
    <w:rsid w:val="004529EF"/>
    <w:rsid w:val="00453056"/>
    <w:rsid w:val="004607CD"/>
    <w:rsid w:val="004714F6"/>
    <w:rsid w:val="00477A96"/>
    <w:rsid w:val="00484AE6"/>
    <w:rsid w:val="00485366"/>
    <w:rsid w:val="004923CC"/>
    <w:rsid w:val="00496557"/>
    <w:rsid w:val="004D3299"/>
    <w:rsid w:val="004D36AE"/>
    <w:rsid w:val="004E08E5"/>
    <w:rsid w:val="004E3CA1"/>
    <w:rsid w:val="004F3073"/>
    <w:rsid w:val="004F416E"/>
    <w:rsid w:val="004F6F3D"/>
    <w:rsid w:val="0050418D"/>
    <w:rsid w:val="00520FA8"/>
    <w:rsid w:val="00543380"/>
    <w:rsid w:val="00555FCB"/>
    <w:rsid w:val="00587769"/>
    <w:rsid w:val="005932EE"/>
    <w:rsid w:val="005975A7"/>
    <w:rsid w:val="005A3213"/>
    <w:rsid w:val="005C3CDA"/>
    <w:rsid w:val="005C532E"/>
    <w:rsid w:val="005D14D3"/>
    <w:rsid w:val="005E1E27"/>
    <w:rsid w:val="005E2351"/>
    <w:rsid w:val="005F752E"/>
    <w:rsid w:val="0060605F"/>
    <w:rsid w:val="0061038D"/>
    <w:rsid w:val="00620615"/>
    <w:rsid w:val="00625E19"/>
    <w:rsid w:val="00627C0E"/>
    <w:rsid w:val="00627E89"/>
    <w:rsid w:val="00642718"/>
    <w:rsid w:val="0064661F"/>
    <w:rsid w:val="00653803"/>
    <w:rsid w:val="006612B1"/>
    <w:rsid w:val="00673DEF"/>
    <w:rsid w:val="00685EA2"/>
    <w:rsid w:val="0069196D"/>
    <w:rsid w:val="00695C4E"/>
    <w:rsid w:val="006A16DE"/>
    <w:rsid w:val="006C21B4"/>
    <w:rsid w:val="006C2F1C"/>
    <w:rsid w:val="006C3AC9"/>
    <w:rsid w:val="006C741F"/>
    <w:rsid w:val="006C7E30"/>
    <w:rsid w:val="006E355E"/>
    <w:rsid w:val="006F2F8B"/>
    <w:rsid w:val="007072C2"/>
    <w:rsid w:val="00715332"/>
    <w:rsid w:val="0072594C"/>
    <w:rsid w:val="007410F4"/>
    <w:rsid w:val="00754463"/>
    <w:rsid w:val="0076507E"/>
    <w:rsid w:val="00765433"/>
    <w:rsid w:val="007737A5"/>
    <w:rsid w:val="00780ED2"/>
    <w:rsid w:val="0078489E"/>
    <w:rsid w:val="007918EF"/>
    <w:rsid w:val="00791DE2"/>
    <w:rsid w:val="00796685"/>
    <w:rsid w:val="007A000F"/>
    <w:rsid w:val="007A7B43"/>
    <w:rsid w:val="007B1EE1"/>
    <w:rsid w:val="007C63C8"/>
    <w:rsid w:val="007F2F5B"/>
    <w:rsid w:val="007F5744"/>
    <w:rsid w:val="00806B1C"/>
    <w:rsid w:val="0083331A"/>
    <w:rsid w:val="00840987"/>
    <w:rsid w:val="00853F2B"/>
    <w:rsid w:val="00863363"/>
    <w:rsid w:val="00863DAD"/>
    <w:rsid w:val="00872E71"/>
    <w:rsid w:val="008A19E9"/>
    <w:rsid w:val="008B33D8"/>
    <w:rsid w:val="008C4DD2"/>
    <w:rsid w:val="008D05A2"/>
    <w:rsid w:val="008D1856"/>
    <w:rsid w:val="008D42B7"/>
    <w:rsid w:val="008D4C8B"/>
    <w:rsid w:val="008D5835"/>
    <w:rsid w:val="008D5E6B"/>
    <w:rsid w:val="008E1251"/>
    <w:rsid w:val="008F5635"/>
    <w:rsid w:val="00912C69"/>
    <w:rsid w:val="00915D0A"/>
    <w:rsid w:val="009257BB"/>
    <w:rsid w:val="00935281"/>
    <w:rsid w:val="00945F52"/>
    <w:rsid w:val="00951CBB"/>
    <w:rsid w:val="00963618"/>
    <w:rsid w:val="00976799"/>
    <w:rsid w:val="009A027B"/>
    <w:rsid w:val="009A20D8"/>
    <w:rsid w:val="009A339B"/>
    <w:rsid w:val="009A3C22"/>
    <w:rsid w:val="009A56A2"/>
    <w:rsid w:val="009B0449"/>
    <w:rsid w:val="009D1591"/>
    <w:rsid w:val="009D5C4D"/>
    <w:rsid w:val="009F1518"/>
    <w:rsid w:val="009F366B"/>
    <w:rsid w:val="009F54B4"/>
    <w:rsid w:val="00A00A67"/>
    <w:rsid w:val="00A046F7"/>
    <w:rsid w:val="00A154D7"/>
    <w:rsid w:val="00A174CC"/>
    <w:rsid w:val="00A2611F"/>
    <w:rsid w:val="00A400EC"/>
    <w:rsid w:val="00A66ECD"/>
    <w:rsid w:val="00A730B0"/>
    <w:rsid w:val="00A733BB"/>
    <w:rsid w:val="00A75874"/>
    <w:rsid w:val="00AA1727"/>
    <w:rsid w:val="00AA17C4"/>
    <w:rsid w:val="00AA4A98"/>
    <w:rsid w:val="00AB39F4"/>
    <w:rsid w:val="00AB3B20"/>
    <w:rsid w:val="00AC7FE5"/>
    <w:rsid w:val="00B02334"/>
    <w:rsid w:val="00B11757"/>
    <w:rsid w:val="00B17AC0"/>
    <w:rsid w:val="00B23345"/>
    <w:rsid w:val="00B52134"/>
    <w:rsid w:val="00B60180"/>
    <w:rsid w:val="00B71D70"/>
    <w:rsid w:val="00B73EC9"/>
    <w:rsid w:val="00B95239"/>
    <w:rsid w:val="00B95AAE"/>
    <w:rsid w:val="00BA004C"/>
    <w:rsid w:val="00BA1179"/>
    <w:rsid w:val="00BB4CF0"/>
    <w:rsid w:val="00BC0E60"/>
    <w:rsid w:val="00BC19B8"/>
    <w:rsid w:val="00BC55B3"/>
    <w:rsid w:val="00BC6754"/>
    <w:rsid w:val="00BE506F"/>
    <w:rsid w:val="00BF342D"/>
    <w:rsid w:val="00BF3D44"/>
    <w:rsid w:val="00C018D2"/>
    <w:rsid w:val="00C06D98"/>
    <w:rsid w:val="00C11302"/>
    <w:rsid w:val="00C17CE6"/>
    <w:rsid w:val="00C235A2"/>
    <w:rsid w:val="00C353F2"/>
    <w:rsid w:val="00C415C3"/>
    <w:rsid w:val="00C4702E"/>
    <w:rsid w:val="00C4728A"/>
    <w:rsid w:val="00C4744A"/>
    <w:rsid w:val="00C55B3E"/>
    <w:rsid w:val="00C60464"/>
    <w:rsid w:val="00C66C5A"/>
    <w:rsid w:val="00C67EAA"/>
    <w:rsid w:val="00C727C5"/>
    <w:rsid w:val="00C75ECA"/>
    <w:rsid w:val="00C812F0"/>
    <w:rsid w:val="00C83A86"/>
    <w:rsid w:val="00C85454"/>
    <w:rsid w:val="00C85DA2"/>
    <w:rsid w:val="00CA1870"/>
    <w:rsid w:val="00CA5598"/>
    <w:rsid w:val="00CA678D"/>
    <w:rsid w:val="00CB590B"/>
    <w:rsid w:val="00CD43A7"/>
    <w:rsid w:val="00CE0AB0"/>
    <w:rsid w:val="00CE72C1"/>
    <w:rsid w:val="00CF4086"/>
    <w:rsid w:val="00D11DD3"/>
    <w:rsid w:val="00D24781"/>
    <w:rsid w:val="00D43FFC"/>
    <w:rsid w:val="00D55101"/>
    <w:rsid w:val="00D57035"/>
    <w:rsid w:val="00D605B0"/>
    <w:rsid w:val="00D65916"/>
    <w:rsid w:val="00D731AF"/>
    <w:rsid w:val="00D754E4"/>
    <w:rsid w:val="00D760EE"/>
    <w:rsid w:val="00D771BB"/>
    <w:rsid w:val="00D906DC"/>
    <w:rsid w:val="00D93681"/>
    <w:rsid w:val="00D93F18"/>
    <w:rsid w:val="00D9580D"/>
    <w:rsid w:val="00DA0282"/>
    <w:rsid w:val="00DC349D"/>
    <w:rsid w:val="00DC6AE9"/>
    <w:rsid w:val="00DC741D"/>
    <w:rsid w:val="00DE77EA"/>
    <w:rsid w:val="00DF2D3E"/>
    <w:rsid w:val="00DF388A"/>
    <w:rsid w:val="00E06C8A"/>
    <w:rsid w:val="00E1313C"/>
    <w:rsid w:val="00E26D7B"/>
    <w:rsid w:val="00E278A4"/>
    <w:rsid w:val="00E33304"/>
    <w:rsid w:val="00E37C05"/>
    <w:rsid w:val="00E4128F"/>
    <w:rsid w:val="00E41A02"/>
    <w:rsid w:val="00E4389A"/>
    <w:rsid w:val="00E504D7"/>
    <w:rsid w:val="00E542C8"/>
    <w:rsid w:val="00E94B48"/>
    <w:rsid w:val="00EA1635"/>
    <w:rsid w:val="00EA347F"/>
    <w:rsid w:val="00EA78C9"/>
    <w:rsid w:val="00EB4AA9"/>
    <w:rsid w:val="00EB4C12"/>
    <w:rsid w:val="00EB5297"/>
    <w:rsid w:val="00EC688D"/>
    <w:rsid w:val="00EC764F"/>
    <w:rsid w:val="00EE3581"/>
    <w:rsid w:val="00EE555A"/>
    <w:rsid w:val="00EF18B4"/>
    <w:rsid w:val="00EF200A"/>
    <w:rsid w:val="00EF3B38"/>
    <w:rsid w:val="00EF3E1D"/>
    <w:rsid w:val="00EF7B1D"/>
    <w:rsid w:val="00F02B7E"/>
    <w:rsid w:val="00F11932"/>
    <w:rsid w:val="00F14D83"/>
    <w:rsid w:val="00F23998"/>
    <w:rsid w:val="00F33834"/>
    <w:rsid w:val="00F33996"/>
    <w:rsid w:val="00F36075"/>
    <w:rsid w:val="00F56A7C"/>
    <w:rsid w:val="00F771B8"/>
    <w:rsid w:val="00FB5E86"/>
    <w:rsid w:val="00FB6126"/>
    <w:rsid w:val="00FC3833"/>
    <w:rsid w:val="00FC5758"/>
    <w:rsid w:val="00FC7B5A"/>
    <w:rsid w:val="00FE2594"/>
    <w:rsid w:val="00FE5337"/>
    <w:rsid w:val="00FE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alutation"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28A"/>
    <w:pPr>
      <w:widowControl w:val="0"/>
      <w:jc w:val="both"/>
    </w:pPr>
    <w:rPr>
      <w:kern w:val="2"/>
      <w:sz w:val="21"/>
      <w:szCs w:val="24"/>
    </w:rPr>
  </w:style>
  <w:style w:type="paragraph" w:styleId="1">
    <w:name w:val="heading 1"/>
    <w:basedOn w:val="a"/>
    <w:next w:val="a"/>
    <w:link w:val="1Char"/>
    <w:qFormat/>
    <w:rsid w:val="00C4728A"/>
    <w:pPr>
      <w:keepNext/>
      <w:outlineLvl w:val="0"/>
    </w:pPr>
    <w:rPr>
      <w:rFonts w:ascii="Arial" w:eastAsia="华文新魏" w:hAnsi="Arial" w:cs="Arial"/>
      <w:b/>
      <w:bCs/>
      <w:sz w:val="28"/>
      <w:szCs w:val="20"/>
    </w:rPr>
  </w:style>
  <w:style w:type="paragraph" w:styleId="2">
    <w:name w:val="heading 2"/>
    <w:basedOn w:val="a"/>
    <w:next w:val="a"/>
    <w:link w:val="2Char"/>
    <w:qFormat/>
    <w:rsid w:val="005F752E"/>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4728A"/>
  </w:style>
  <w:style w:type="character" w:customStyle="1" w:styleId="Char">
    <w:name w:val="页眉 Char"/>
    <w:basedOn w:val="a0"/>
    <w:link w:val="a4"/>
    <w:rsid w:val="00C4728A"/>
    <w:rPr>
      <w:kern w:val="2"/>
      <w:sz w:val="18"/>
      <w:szCs w:val="18"/>
    </w:rPr>
  </w:style>
  <w:style w:type="paragraph" w:styleId="a5">
    <w:name w:val="footer"/>
    <w:basedOn w:val="a"/>
    <w:rsid w:val="00C4728A"/>
    <w:pPr>
      <w:tabs>
        <w:tab w:val="center" w:pos="4153"/>
        <w:tab w:val="right" w:pos="8306"/>
      </w:tabs>
      <w:snapToGrid w:val="0"/>
      <w:jc w:val="left"/>
    </w:pPr>
    <w:rPr>
      <w:sz w:val="18"/>
      <w:szCs w:val="18"/>
    </w:rPr>
  </w:style>
  <w:style w:type="paragraph" w:styleId="a6">
    <w:name w:val="Balloon Text"/>
    <w:basedOn w:val="a"/>
    <w:rsid w:val="00C4728A"/>
    <w:rPr>
      <w:sz w:val="18"/>
      <w:szCs w:val="18"/>
    </w:rPr>
  </w:style>
  <w:style w:type="paragraph" w:styleId="a4">
    <w:name w:val="header"/>
    <w:basedOn w:val="a"/>
    <w:link w:val="Char"/>
    <w:rsid w:val="00C4728A"/>
    <w:pPr>
      <w:pBdr>
        <w:bottom w:val="single" w:sz="6" w:space="1" w:color="auto"/>
      </w:pBdr>
      <w:tabs>
        <w:tab w:val="center" w:pos="4153"/>
        <w:tab w:val="right" w:pos="8306"/>
      </w:tabs>
      <w:snapToGrid w:val="0"/>
      <w:jc w:val="center"/>
    </w:pPr>
    <w:rPr>
      <w:sz w:val="18"/>
      <w:szCs w:val="18"/>
    </w:rPr>
  </w:style>
  <w:style w:type="character" w:styleId="a7">
    <w:name w:val="Hyperlink"/>
    <w:basedOn w:val="a0"/>
    <w:rsid w:val="00234429"/>
    <w:rPr>
      <w:rFonts w:cs="Times New Roman"/>
      <w:color w:val="0000FF"/>
      <w:u w:val="single"/>
    </w:rPr>
  </w:style>
  <w:style w:type="paragraph" w:customStyle="1" w:styleId="p0">
    <w:name w:val="p0"/>
    <w:basedOn w:val="a"/>
    <w:rsid w:val="00D906DC"/>
    <w:pPr>
      <w:widowControl/>
    </w:pPr>
    <w:rPr>
      <w:rFonts w:ascii="Calibri" w:hAnsi="Calibri" w:cs="宋体"/>
      <w:kern w:val="0"/>
      <w:szCs w:val="21"/>
    </w:rPr>
  </w:style>
  <w:style w:type="character" w:customStyle="1" w:styleId="2Char">
    <w:name w:val="标题 2 Char"/>
    <w:basedOn w:val="a0"/>
    <w:link w:val="2"/>
    <w:semiHidden/>
    <w:rsid w:val="005F752E"/>
    <w:rPr>
      <w:rFonts w:ascii="Cambria" w:eastAsia="宋体" w:hAnsi="Cambria" w:cs="Times New Roman"/>
      <w:b/>
      <w:bCs/>
      <w:kern w:val="2"/>
      <w:sz w:val="32"/>
      <w:szCs w:val="32"/>
    </w:rPr>
  </w:style>
  <w:style w:type="character" w:styleId="HTML">
    <w:name w:val="HTML Sample"/>
    <w:rsid w:val="00C11302"/>
    <w:rPr>
      <w:rFonts w:ascii="宋体" w:eastAsia="宋体" w:hAnsi="宋体" w:cs="宋体"/>
    </w:rPr>
  </w:style>
  <w:style w:type="character" w:customStyle="1" w:styleId="1Char">
    <w:name w:val="标题 1 Char"/>
    <w:basedOn w:val="a0"/>
    <w:link w:val="1"/>
    <w:rsid w:val="00226C1B"/>
    <w:rPr>
      <w:rFonts w:ascii="Arial" w:eastAsia="华文新魏" w:hAnsi="Arial" w:cs="Arial"/>
      <w:b/>
      <w:bCs/>
      <w:kern w:val="2"/>
      <w:sz w:val="28"/>
    </w:rPr>
  </w:style>
  <w:style w:type="paragraph" w:styleId="a8">
    <w:name w:val="Date"/>
    <w:basedOn w:val="a"/>
    <w:next w:val="a"/>
    <w:link w:val="Char0"/>
    <w:rsid w:val="00226C1B"/>
    <w:pPr>
      <w:ind w:leftChars="2500" w:left="100"/>
    </w:pPr>
  </w:style>
  <w:style w:type="character" w:customStyle="1" w:styleId="Char0">
    <w:name w:val="日期 Char"/>
    <w:basedOn w:val="a0"/>
    <w:link w:val="a8"/>
    <w:rsid w:val="00226C1B"/>
    <w:rPr>
      <w:kern w:val="2"/>
      <w:sz w:val="21"/>
      <w:szCs w:val="24"/>
    </w:rPr>
  </w:style>
  <w:style w:type="character" w:customStyle="1" w:styleId="apple-converted-space">
    <w:name w:val="apple-converted-space"/>
    <w:basedOn w:val="a0"/>
    <w:rsid w:val="000A285F"/>
  </w:style>
  <w:style w:type="table" w:styleId="a9">
    <w:name w:val="Table Grid"/>
    <w:basedOn w:val="a1"/>
    <w:uiPriority w:val="59"/>
    <w:rsid w:val="005932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BF3D44"/>
    <w:pPr>
      <w:ind w:firstLineChars="200" w:firstLine="420"/>
    </w:pPr>
    <w:rPr>
      <w:rFonts w:ascii="Calibri" w:hAnsi="Calibri"/>
      <w:szCs w:val="22"/>
    </w:rPr>
  </w:style>
  <w:style w:type="paragraph" w:styleId="ab">
    <w:name w:val="Salutation"/>
    <w:basedOn w:val="a"/>
    <w:next w:val="a"/>
    <w:link w:val="Char1"/>
    <w:uiPriority w:val="99"/>
    <w:rsid w:val="002C515F"/>
    <w:rPr>
      <w:rFonts w:ascii="宋体" w:hAnsi="宋体"/>
      <w:sz w:val="28"/>
      <w:szCs w:val="28"/>
    </w:rPr>
  </w:style>
  <w:style w:type="character" w:customStyle="1" w:styleId="Char1">
    <w:name w:val="称呼 Char"/>
    <w:basedOn w:val="a0"/>
    <w:link w:val="ab"/>
    <w:uiPriority w:val="99"/>
    <w:rsid w:val="002C515F"/>
    <w:rPr>
      <w:rFonts w:ascii="宋体" w:hAnsi="宋体"/>
      <w:kern w:val="2"/>
      <w:sz w:val="28"/>
      <w:szCs w:val="28"/>
    </w:rPr>
  </w:style>
  <w:style w:type="paragraph" w:styleId="ac">
    <w:name w:val="Closing"/>
    <w:basedOn w:val="a"/>
    <w:link w:val="Char2"/>
    <w:uiPriority w:val="99"/>
    <w:rsid w:val="002C515F"/>
    <w:pPr>
      <w:ind w:leftChars="2100" w:left="100"/>
    </w:pPr>
    <w:rPr>
      <w:rFonts w:ascii="宋体" w:hAnsi="宋体"/>
      <w:sz w:val="28"/>
      <w:szCs w:val="28"/>
    </w:rPr>
  </w:style>
  <w:style w:type="character" w:customStyle="1" w:styleId="Char2">
    <w:name w:val="结束语 Char"/>
    <w:basedOn w:val="a0"/>
    <w:link w:val="ac"/>
    <w:uiPriority w:val="99"/>
    <w:rsid w:val="002C515F"/>
    <w:rPr>
      <w:rFonts w:ascii="宋体" w:hAnsi="宋体"/>
      <w:kern w:val="2"/>
      <w:sz w:val="28"/>
      <w:szCs w:val="28"/>
    </w:rPr>
  </w:style>
  <w:style w:type="paragraph" w:styleId="ad">
    <w:name w:val="Normal (Web)"/>
    <w:basedOn w:val="a"/>
    <w:uiPriority w:val="99"/>
    <w:unhideWhenUsed/>
    <w:rsid w:val="00345BCD"/>
    <w:pPr>
      <w:widowControl/>
      <w:spacing w:before="100" w:beforeAutospacing="1" w:after="100" w:afterAutospacing="1"/>
      <w:jc w:val="left"/>
    </w:pPr>
    <w:rPr>
      <w:rFonts w:ascii="宋体" w:hAnsi="宋体" w:cs="宋体"/>
      <w:kern w:val="0"/>
      <w:sz w:val="24"/>
    </w:rPr>
  </w:style>
  <w:style w:type="character" w:styleId="ae">
    <w:name w:val="Strong"/>
    <w:basedOn w:val="a0"/>
    <w:uiPriority w:val="22"/>
    <w:qFormat/>
    <w:rsid w:val="00345BCD"/>
    <w:rPr>
      <w:b/>
      <w:bCs/>
    </w:rPr>
  </w:style>
</w:styles>
</file>

<file path=word/webSettings.xml><?xml version="1.0" encoding="utf-8"?>
<w:webSettings xmlns:r="http://schemas.openxmlformats.org/officeDocument/2006/relationships" xmlns:w="http://schemas.openxmlformats.org/wordprocessingml/2006/main">
  <w:divs>
    <w:div w:id="135726388">
      <w:bodyDiv w:val="1"/>
      <w:marLeft w:val="0"/>
      <w:marRight w:val="0"/>
      <w:marTop w:val="0"/>
      <w:marBottom w:val="0"/>
      <w:divBdr>
        <w:top w:val="none" w:sz="0" w:space="0" w:color="auto"/>
        <w:left w:val="none" w:sz="0" w:space="0" w:color="auto"/>
        <w:bottom w:val="none" w:sz="0" w:space="0" w:color="auto"/>
        <w:right w:val="none" w:sz="0" w:space="0" w:color="auto"/>
      </w:divBdr>
    </w:div>
    <w:div w:id="20110555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644</Words>
  <Characters>3674</Characters>
  <Application>Microsoft Office Word</Application>
  <DocSecurity>0</DocSecurity>
  <PresentationFormat/>
  <Lines>30</Lines>
  <Paragraphs>8</Paragraphs>
  <Slides>0</Slides>
  <Notes>0</Notes>
  <HiddenSlides>0</HiddenSlides>
  <MMClips>0</MMClips>
  <ScaleCrop>false</ScaleCrop>
  <Company>Microsoft</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liuchaoran</dc:creator>
  <cp:lastModifiedBy>DELL</cp:lastModifiedBy>
  <cp:revision>2</cp:revision>
  <cp:lastPrinted>2021-09-07T04:06:00Z</cp:lastPrinted>
  <dcterms:created xsi:type="dcterms:W3CDTF">2021-09-07T04:17:00Z</dcterms:created>
  <dcterms:modified xsi:type="dcterms:W3CDTF">2021-09-07T04:17:00Z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